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6"/>
        <w:gridCol w:w="1574"/>
        <w:gridCol w:w="1007"/>
        <w:gridCol w:w="4692"/>
        <w:gridCol w:w="1022"/>
        <w:gridCol w:w="1007"/>
        <w:gridCol w:w="1574"/>
        <w:gridCol w:w="1007"/>
        <w:gridCol w:w="1007"/>
        <w:gridCol w:w="1149"/>
      </w:tblGrid>
      <w:tr w:rsidR="00932CAE">
        <w:trPr>
          <w:trHeight w:hRule="exact" w:val="284"/>
        </w:trPr>
        <w:tc>
          <w:tcPr>
            <w:tcW w:w="1716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Школа</w:t>
            </w:r>
          </w:p>
        </w:tc>
        <w:tc>
          <w:tcPr>
            <w:tcW w:w="72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ГПОУ ЯО Борисоглебский политехнический колледж</w:t>
            </w: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Отд./корп</w:t>
            </w:r>
            <w:r>
              <w:br/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574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День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BF325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03.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04</w:t>
            </w:r>
            <w:bookmarkStart w:id="0" w:name="_GoBack"/>
            <w:bookmarkEnd w:id="0"/>
            <w:r w:rsidR="0032515B">
              <w:rPr>
                <w:rFonts w:ascii="Arial" w:hAnsi="Arial" w:cs="Arial"/>
                <w:color w:val="000000"/>
                <w:sz w:val="18"/>
                <w:szCs w:val="18"/>
              </w:rPr>
              <w:t>.2025</w:t>
            </w:r>
          </w:p>
        </w:tc>
      </w:tr>
      <w:tr w:rsidR="00932CAE">
        <w:trPr>
          <w:trHeight w:hRule="exact" w:val="142"/>
        </w:trPr>
        <w:tc>
          <w:tcPr>
            <w:tcW w:w="1716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574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4692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574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007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149" w:type="dxa"/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</w:tr>
      <w:tr w:rsidR="00932CAE">
        <w:trPr>
          <w:trHeight w:hRule="exact" w:val="284"/>
        </w:trPr>
        <w:tc>
          <w:tcPr>
            <w:tcW w:w="171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Прием пищи</w:t>
            </w:r>
          </w:p>
        </w:tc>
        <w:tc>
          <w:tcPr>
            <w:tcW w:w="1574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№ рец.</w:t>
            </w:r>
          </w:p>
        </w:tc>
        <w:tc>
          <w:tcPr>
            <w:tcW w:w="4692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574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149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Углеводы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 w:val="restart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Завтрак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СЫР (ПОРЦИЯМИ)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12,78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53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КАША  ПШЕННАЯ МОЛОЧНАЯ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34,40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296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39,0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Напиток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430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ЧАЙ С САХАРОМ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200/15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3,36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58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БАТОН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BF325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4,00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21,0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Фрукты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ЯБЛОКО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BF325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28,46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56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 w:val="restart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Обед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СУП С РЫБНЫМИ КОНСЕРВАМИ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Pr="0032515B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27,07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95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259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ГУЛЯШ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50/50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35,85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206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Гарнир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331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МАКАРОННЫЕ ИЗДЕЛИЯ ОТВАРНЫЕ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14,51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233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41,0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Напиток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430</w:t>
            </w: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ЧАЙ С САХАРОМ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200/15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3,36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15,0</w:t>
            </w:r>
          </w:p>
        </w:tc>
      </w:tr>
      <w:tr w:rsidR="00932CAE">
        <w:trPr>
          <w:trHeight w:hRule="exact" w:val="269"/>
        </w:trPr>
        <w:tc>
          <w:tcPr>
            <w:tcW w:w="1716" w:type="dxa"/>
            <w:vMerge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932CAE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</w:p>
        </w:tc>
        <w:tc>
          <w:tcPr>
            <w:tcW w:w="46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ДАРНИЦКИЙ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2,21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61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2,0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32CAE" w:rsidRDefault="0032515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13,0</w:t>
            </w:r>
          </w:p>
        </w:tc>
      </w:tr>
    </w:tbl>
    <w:p w:rsidR="00932CAE" w:rsidRDefault="0032515B">
      <w:r>
        <w:rPr>
          <w:color w:val="FFFFFF"/>
          <w:sz w:val="2"/>
          <w:szCs w:val="2"/>
        </w:rPr>
        <w:t>.</w:t>
      </w:r>
    </w:p>
    <w:sectPr w:rsidR="00932CAE">
      <w:pgSz w:w="16840" w:h="11907" w:orient="landscape"/>
      <w:pgMar w:top="530" w:right="567" w:bottom="530" w:left="567" w:header="304" w:footer="30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32515B"/>
    <w:rsid w:val="005B0DF9"/>
    <w:rsid w:val="00932CAE"/>
    <w:rsid w:val="00BF3254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E7FC20"/>
  <w15:docId w15:val="{461176AF-A971-473B-AE35-269E49E57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" w:eastAsia="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E1B"/>
  </w:style>
  <w:style w:type="paragraph" w:styleId="a5">
    <w:name w:val="footer"/>
    <w:basedOn w:val="a"/>
    <w:link w:val="a6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7E1B"/>
  </w:style>
  <w:style w:type="paragraph" w:styleId="a7">
    <w:name w:val="Balloon Text"/>
    <w:basedOn w:val="a"/>
    <w:link w:val="a8"/>
    <w:uiPriority w:val="99"/>
    <w:semiHidden/>
    <w:unhideWhenUsed/>
    <w:rsid w:val="003251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251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/>
      <vt:lpstr>Page1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FastReport.NET</dc:creator>
  <cp:lastModifiedBy>user</cp:lastModifiedBy>
  <cp:revision>7</cp:revision>
  <cp:lastPrinted>2025-02-05T16:57:00Z</cp:lastPrinted>
  <dcterms:created xsi:type="dcterms:W3CDTF">2025-02-05T16:55:00Z</dcterms:created>
  <dcterms:modified xsi:type="dcterms:W3CDTF">2025-04-03T03:01:00Z</dcterms:modified>
</cp:coreProperties>
</file>