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bookmarkStart w:id="0" w:name="bookmark1"/>
      <w:r>
        <w:t>МИНИСТЕРСТВО ОБРАЗОВАНИЯ ЯРОСЛАВСКОЙ ОБЛАСТИ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ГПОУ ЯО БОРИСОГЛЕБСКИЙ ПОЛИТЕХНИЧЕСКИЙ КОЛЛЕДЖ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УТВЕРЖДАЮ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Директор ГПОУ ЯО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Борисоглебского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политехнического колледжа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_______________</w:t>
      </w:r>
      <w:proofErr w:type="spellStart"/>
      <w:r>
        <w:t>Дербышева</w:t>
      </w:r>
      <w:proofErr w:type="spellEnd"/>
      <w:r>
        <w:t xml:space="preserve"> С.А.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B80126" w:rsidRDefault="00E5521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РАБОЧАЯ ПРОГРАММА ВОСПИТАНИЯ</w:t>
      </w:r>
      <w:r>
        <w:br/>
        <w:t xml:space="preserve">ГПОУ </w:t>
      </w:r>
      <w:r w:rsidR="005B152E">
        <w:t>ЯО Борисоглебского политехнического колледжа</w:t>
      </w:r>
      <w:r>
        <w:br/>
      </w:r>
      <w:r w:rsidR="00B80126">
        <w:t xml:space="preserve">по специальности </w:t>
      </w:r>
    </w:p>
    <w:p w:rsidR="00B80126" w:rsidRDefault="00642943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 xml:space="preserve">35.02.15 </w:t>
      </w:r>
      <w:r w:rsidR="00B80126">
        <w:t xml:space="preserve">Эксплуатация и ремонт сельскохозяйственных машин и оборудования </w:t>
      </w:r>
    </w:p>
    <w:p w:rsidR="00922A68" w:rsidRDefault="00E5521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на 2023-2024 учебный год</w:t>
      </w:r>
      <w:bookmarkStart w:id="1" w:name="bookmark2"/>
      <w:bookmarkEnd w:id="0"/>
    </w:p>
    <w:p w:rsidR="008E2F4F" w:rsidRDefault="005B152E" w:rsidP="00922A68">
      <w:pPr>
        <w:pStyle w:val="10"/>
        <w:keepNext/>
        <w:keepLines/>
        <w:shd w:val="clear" w:color="auto" w:fill="auto"/>
        <w:spacing w:before="0" w:after="0"/>
        <w:ind w:right="20"/>
      </w:pPr>
      <w:proofErr w:type="gramStart"/>
      <w:r>
        <w:t>П</w:t>
      </w:r>
      <w:proofErr w:type="gramEnd"/>
      <w:r>
        <w:t xml:space="preserve"> Борисоглебский </w:t>
      </w:r>
      <w:r w:rsidR="00E5521E">
        <w:t xml:space="preserve"> 2023 г.</w:t>
      </w:r>
      <w:bookmarkEnd w:id="1"/>
      <w:r w:rsidR="00E5521E">
        <w:br w:type="page"/>
      </w:r>
    </w:p>
    <w:p w:rsidR="008E2F4F" w:rsidRDefault="00E5521E">
      <w:pPr>
        <w:pStyle w:val="10"/>
        <w:keepNext/>
        <w:keepLines/>
        <w:shd w:val="clear" w:color="auto" w:fill="auto"/>
        <w:spacing w:before="0" w:after="28" w:line="280" w:lineRule="exact"/>
        <w:ind w:right="380"/>
      </w:pPr>
      <w:bookmarkStart w:id="2" w:name="bookmark3"/>
      <w:r>
        <w:lastRenderedPageBreak/>
        <w:t>Содержание</w:t>
      </w:r>
      <w:bookmarkEnd w:id="2"/>
    </w:p>
    <w:p w:rsidR="008E2F4F" w:rsidRDefault="00E5521E">
      <w:pPr>
        <w:pStyle w:val="50"/>
        <w:shd w:val="clear" w:color="auto" w:fill="auto"/>
        <w:spacing w:before="0" w:after="261" w:line="240" w:lineRule="exact"/>
      </w:pPr>
      <w:r>
        <w:t>РАЗДЕЛ 1. ЦЕЛЕВОЙ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74" w:lineRule="exact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Направление воспитания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Целевые ориентиры воспитания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4" w:lineRule="exact"/>
        <w:jc w:val="both"/>
      </w:pPr>
      <w:r>
        <w:t>Инвариантные целевые ориентиры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267" w:line="274" w:lineRule="exact"/>
        <w:jc w:val="both"/>
      </w:pPr>
      <w:r>
        <w:t>Вариативные целевые ориентиры</w:t>
      </w:r>
    </w:p>
    <w:p w:rsidR="008E2F4F" w:rsidRDefault="00E5521E">
      <w:pPr>
        <w:pStyle w:val="50"/>
        <w:shd w:val="clear" w:color="auto" w:fill="auto"/>
        <w:spacing w:before="0" w:after="304" w:line="240" w:lineRule="exact"/>
      </w:pPr>
      <w:r>
        <w:t>РАЗДЕЛ 2. СОДЕРЖАТЕЛЬНЫЙ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220" w:lineRule="exact"/>
        <w:jc w:val="both"/>
      </w:pPr>
      <w:r>
        <w:t>Уклад профессиональной образовательной организации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600" w:lineRule="exact"/>
        <w:ind w:right="160"/>
        <w:jc w:val="both"/>
      </w:pPr>
      <w:r>
        <w:t xml:space="preserve">Воспитательные модули: виды, формы, содержание воспитательной деятельности. </w:t>
      </w:r>
      <w:r>
        <w:rPr>
          <w:rStyle w:val="212pt"/>
        </w:rPr>
        <w:t>РАЗДЕЛ 3. ОРГАНИЗАЦИОННЫЙ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Кадровое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  <w:jc w:val="both"/>
      </w:pPr>
      <w:r>
        <w:t>Нормативно-методическое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 w:after="0" w:line="274" w:lineRule="exact"/>
      </w:pPr>
      <w:r>
        <w:t>Система поощрения профессиональной успешности и проявлений активной жизненной позиции обучающихся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283" w:line="274" w:lineRule="exact"/>
        <w:jc w:val="both"/>
      </w:pPr>
      <w:r>
        <w:t>Анализ воспитательного процесса</w:t>
      </w:r>
    </w:p>
    <w:p w:rsidR="008E2F4F" w:rsidRDefault="00E5521E">
      <w:pPr>
        <w:pStyle w:val="22"/>
        <w:shd w:val="clear" w:color="auto" w:fill="auto"/>
        <w:spacing w:before="0" w:after="0" w:line="220" w:lineRule="exact"/>
        <w:jc w:val="both"/>
        <w:sectPr w:rsidR="008E2F4F">
          <w:footerReference w:type="default" r:id="rId8"/>
          <w:type w:val="continuous"/>
          <w:pgSz w:w="11900" w:h="16840"/>
          <w:pgMar w:top="1162" w:right="1315" w:bottom="1272" w:left="1552" w:header="0" w:footer="3" w:gutter="0"/>
          <w:cols w:space="720"/>
          <w:noEndnote/>
          <w:docGrid w:linePitch="360"/>
        </w:sectPr>
      </w:pPr>
      <w:r>
        <w:t>Приложение №1. Календарный план воспитательной работы на 2023-2024 учебный год</w:t>
      </w:r>
    </w:p>
    <w:p w:rsidR="008E2F4F" w:rsidRDefault="00E5521E">
      <w:pPr>
        <w:pStyle w:val="50"/>
        <w:shd w:val="clear" w:color="auto" w:fill="auto"/>
        <w:spacing w:before="0" w:after="215" w:line="240" w:lineRule="exact"/>
        <w:jc w:val="center"/>
      </w:pPr>
      <w:r>
        <w:lastRenderedPageBreak/>
        <w:t>РАЗДЕЛ 1. ЦЕЛЕВОЙ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Участниками образовательных отношений в части воспитании являются педагогические и другие работники профессиональной образовательной организации, обучающиеся, родители (законные представители) несовершеннолетних обучающихся, представители иных организаций в соответствии с законодательством Российской Федерации, локальными актами ГПОУ </w:t>
      </w:r>
      <w:r w:rsidR="00B409FD">
        <w:t>ЯО</w:t>
      </w:r>
      <w:r>
        <w:t xml:space="preserve"> </w:t>
      </w:r>
      <w:r w:rsidR="00B409FD">
        <w:t>Борисоглебского политехнического колледжа</w:t>
      </w:r>
      <w:r>
        <w:t>. Родители (законные представители) несовершеннолетних обучающихся имеют преимущественное право на воспитание своих детей.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t xml:space="preserve">Воспитательная деятельность в ГПОУ </w:t>
      </w:r>
      <w:r w:rsidR="00B409FD">
        <w:t>ЯО Борисоглебского политехнического колледжа</w:t>
      </w:r>
      <w:r>
        <w:t xml:space="preserve">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года. Приоритетной задачей Российской Федерации в сфере воспитания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2856"/>
        </w:tabs>
        <w:spacing w:before="0" w:after="220" w:line="240" w:lineRule="exact"/>
        <w:ind w:left="216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Инвариантные (общие)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 и воспитательного пространства во всех профессиональных образовательных организациях, на всех уровнях образования; отражают общие для любой профессиональной образовательной организации цель и задачи воспитательной деятельности, положения ФГОС о необходимости оценивания личностных результатов обучающихся в контексте основных направлений воспитания.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Вариативные компоненты обеспечивают реализацию и развитие внутреннего потенциала конкретной профессиональной образовательной организации ГПОУ </w:t>
      </w:r>
      <w:r w:rsidR="00E11D7E">
        <w:t>ЯО Борисоглебского политехнического колледжа</w:t>
      </w:r>
      <w:proofErr w:type="gramStart"/>
      <w:r w:rsidR="00E11D7E">
        <w:t xml:space="preserve"> </w:t>
      </w:r>
      <w:r>
        <w:t>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rStyle w:val="212pt"/>
        </w:rPr>
        <w:t xml:space="preserve">цель воспитания </w:t>
      </w:r>
      <w:r>
        <w:t>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rPr>
          <w:rStyle w:val="212pt"/>
        </w:rPr>
        <w:t xml:space="preserve">Задачи воспитания: </w:t>
      </w:r>
      <w:r>
        <w:t>усвоение обучающимися знаний о нормах, духовно-</w:t>
      </w:r>
      <w:r>
        <w:softHyphen/>
        <w:t xml:space="preserve">нравственных ценностях, которые выработало российское общество (социально значимых знаний); 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подготовка к самостоятельной </w:t>
      </w:r>
      <w:r>
        <w:lastRenderedPageBreak/>
        <w:t>профессиональной деятельности с учетом получаемой квалификации (социально-значимый опыт).</w:t>
      </w:r>
    </w:p>
    <w:p w:rsidR="008E2F4F" w:rsidRDefault="00E5521E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3529"/>
        </w:tabs>
        <w:spacing w:before="0" w:after="271" w:line="240" w:lineRule="exact"/>
        <w:ind w:left="3120"/>
      </w:pPr>
      <w:bookmarkStart w:id="3" w:name="bookmark4"/>
      <w:r>
        <w:t>Направления воспитания</w:t>
      </w:r>
      <w:bookmarkEnd w:id="3"/>
    </w:p>
    <w:p w:rsidR="008E2F4F" w:rsidRDefault="00E5521E">
      <w:pPr>
        <w:pStyle w:val="22"/>
        <w:shd w:val="clear" w:color="auto" w:fill="auto"/>
        <w:spacing w:before="0" w:after="0" w:line="336" w:lineRule="exact"/>
        <w:ind w:firstLine="660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гражданское воспитание </w:t>
      </w:r>
      <w:r>
        <w:t>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патриотическое воспитание </w:t>
      </w:r>
      <w:r>
        <w:t>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духовно-нравственное воспитание </w:t>
      </w:r>
      <w:r>
        <w:t xml:space="preserve">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 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эстетическое воспитание </w:t>
      </w:r>
      <w:r>
        <w:t>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>физическое воспитание</w:t>
      </w:r>
      <w:r>
        <w:t xml:space="preserve">, </w:t>
      </w:r>
      <w:r>
        <w:rPr>
          <w:rStyle w:val="212pt"/>
        </w:rPr>
        <w:t xml:space="preserve">формирование культуры здорового образа жизни и эмоционального благополучия </w:t>
      </w:r>
      <w:r>
        <w:t>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профессионально-трудовое воспитание — </w:t>
      </w:r>
      <w:r>
        <w:t>формирование позитивного и добросовестного отношения к труду, культуры труда и трудовых отношений, трудолюбия, 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экологическое воспитание </w:t>
      </w:r>
      <w:r>
        <w:t>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риродопользования; приобретение опыта эколого-направленной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ценности научного познания </w:t>
      </w:r>
      <w:r>
        <w:t xml:space="preserve">— воспитание стремления к познанию себя и других людей, природы и общества, к получению знаний, качественного образования </w:t>
      </w:r>
      <w:proofErr w:type="gramStart"/>
      <w:r>
        <w:t>с</w:t>
      </w:r>
      <w:proofErr w:type="gramEnd"/>
    </w:p>
    <w:p w:rsidR="008E2F4F" w:rsidRDefault="00E5521E">
      <w:pPr>
        <w:pStyle w:val="22"/>
        <w:shd w:val="clear" w:color="auto" w:fill="auto"/>
        <w:spacing w:before="0" w:after="27" w:line="220" w:lineRule="exact"/>
      </w:pPr>
      <w:r>
        <w:t>учётом личностных интересов и общественных потребностей.</w:t>
      </w: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3276"/>
        </w:tabs>
        <w:spacing w:before="0" w:after="0" w:line="634" w:lineRule="exact"/>
        <w:ind w:left="2580"/>
      </w:pPr>
      <w:r>
        <w:lastRenderedPageBreak/>
        <w:t>Целевые ориентиры воспитания</w:t>
      </w:r>
    </w:p>
    <w:p w:rsidR="008E2F4F" w:rsidRDefault="00E5521E">
      <w:pPr>
        <w:pStyle w:val="50"/>
        <w:numPr>
          <w:ilvl w:val="0"/>
          <w:numId w:val="6"/>
        </w:numPr>
        <w:shd w:val="clear" w:color="auto" w:fill="auto"/>
        <w:tabs>
          <w:tab w:val="left" w:pos="3111"/>
        </w:tabs>
        <w:spacing w:before="0" w:after="0" w:line="634" w:lineRule="exact"/>
        <w:ind w:left="2420"/>
      </w:pPr>
      <w:r>
        <w:t>Инвариантные целевые ориентиры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Согласно «Основам государственной политики по сохранению и укреплению духовно</w:t>
      </w:r>
      <w:r w:rsidR="00E11D7E">
        <w:t>-</w:t>
      </w:r>
      <w:r>
        <w:t>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обязательно должны быть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выбирать способы решения задач профессиональной деятельности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326" w:lineRule="exact"/>
        <w:ind w:firstLine="760"/>
        <w:jc w:val="both"/>
      </w:pPr>
      <w: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lastRenderedPageBreak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323" w:line="331" w:lineRule="exact"/>
        <w:ind w:firstLine="760"/>
        <w:jc w:val="both"/>
      </w:pPr>
      <w:r>
        <w:t>пользоваться профессиональной документацией на государственном и иностранном языках (</w:t>
      </w:r>
      <w:proofErr w:type="gramStart"/>
      <w:r>
        <w:t>ОК</w:t>
      </w:r>
      <w:proofErr w:type="gramEnd"/>
      <w:r>
        <w:t xml:space="preserve"> 09).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Инвариантные целевые ориентиры воспитания </w:t>
      </w:r>
    </w:p>
    <w:p w:rsidR="00E07E64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Целевые ориентиры воспитания </w:t>
      </w:r>
      <w:proofErr w:type="gramStart"/>
      <w:r>
        <w:t>обучающихся</w:t>
      </w:r>
      <w:proofErr w:type="gramEnd"/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ГПОУ </w:t>
      </w:r>
      <w:r w:rsidR="00E11D7E">
        <w:t>ЯО</w:t>
      </w:r>
      <w:r w:rsidR="00E07E64">
        <w:t xml:space="preserve"> </w:t>
      </w:r>
      <w:r w:rsidR="00E11D7E">
        <w:t>Борисоглебского политехнического колледжа</w:t>
      </w:r>
    </w:p>
    <w:p w:rsidR="008E2F4F" w:rsidRDefault="00E11D7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  <w:rPr>
          <w:rStyle w:val="51"/>
          <w:b/>
          <w:bCs/>
        </w:rPr>
      </w:pPr>
      <w:r>
        <w:rPr>
          <w:rStyle w:val="51"/>
          <w:b/>
          <w:bCs/>
        </w:rPr>
        <w:t>Целевые ориентиры</w:t>
      </w:r>
    </w:p>
    <w:p w:rsidR="008E2F4F" w:rsidRDefault="00E11D7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</w:pPr>
      <w:r>
        <w:rPr>
          <w:rStyle w:val="51"/>
          <w:b/>
          <w:bCs/>
        </w:rPr>
        <w:t>Гражд</w:t>
      </w:r>
      <w:r w:rsidR="00E5521E">
        <w:rPr>
          <w:rStyle w:val="51"/>
          <w:b/>
          <w:bCs/>
        </w:rPr>
        <w:t>анское воспитание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3450"/>
          <w:tab w:val="left" w:pos="6126"/>
          <w:tab w:val="left" w:pos="9141"/>
        </w:tabs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 xml:space="preserve">Осознанно </w:t>
      </w: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российскую гражданскую принадлежность (идентичность)</w:t>
      </w:r>
      <w:r w:rsidRPr="007F547B">
        <w:rPr>
          <w:sz w:val="24"/>
          <w:szCs w:val="24"/>
        </w:rPr>
        <w:tab/>
        <w:t>в</w:t>
      </w:r>
      <w:r w:rsidRPr="007F547B">
        <w:rPr>
          <w:sz w:val="24"/>
          <w:szCs w:val="24"/>
        </w:rPr>
        <w:tab/>
        <w:t>поликультурном,</w:t>
      </w:r>
      <w:r w:rsidRPr="007F547B">
        <w:rPr>
          <w:sz w:val="24"/>
          <w:szCs w:val="24"/>
        </w:rPr>
        <w:tab/>
        <w:t>многонациональном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и</w:t>
      </w:r>
    </w:p>
    <w:p w:rsidR="008E2F4F" w:rsidRPr="007F547B" w:rsidRDefault="00E5521E" w:rsidP="00E11D7E">
      <w:pPr>
        <w:pStyle w:val="60"/>
        <w:shd w:val="clear" w:color="auto" w:fill="auto"/>
        <w:ind w:left="160"/>
        <w:rPr>
          <w:sz w:val="24"/>
          <w:szCs w:val="24"/>
        </w:rPr>
      </w:pPr>
      <w:r w:rsidRPr="007F547B">
        <w:rPr>
          <w:sz w:val="24"/>
          <w:szCs w:val="24"/>
        </w:rPr>
        <w:t xml:space="preserve">многоконфессиональном российском </w:t>
      </w:r>
      <w:proofErr w:type="gramStart"/>
      <w:r w:rsidRPr="007F547B">
        <w:rPr>
          <w:sz w:val="24"/>
          <w:szCs w:val="24"/>
        </w:rPr>
        <w:t>обществе</w:t>
      </w:r>
      <w:proofErr w:type="gramEnd"/>
      <w:r w:rsidRPr="007F547B">
        <w:rPr>
          <w:sz w:val="24"/>
          <w:szCs w:val="24"/>
        </w:rPr>
        <w:t>, в мировом сообществе.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Сознающий</w:t>
      </w:r>
      <w:proofErr w:type="gramEnd"/>
      <w:r w:rsidRPr="007F547B">
        <w:rPr>
          <w:sz w:val="24"/>
          <w:szCs w:val="24"/>
        </w:rP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Ориентированный</w:t>
      </w:r>
      <w:proofErr w:type="gramEnd"/>
      <w:r w:rsidRPr="007F547B">
        <w:rPr>
          <w:sz w:val="24"/>
          <w:szCs w:val="24"/>
        </w:rPr>
        <w:t xml:space="preserve"> на активное гражданское участие на основе уважения закона и правопорядка, прав и свобод сограждан.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 проявлений экстремизма, терроризма, коррупции, антигосударственной деятельности.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5301"/>
          <w:tab w:val="left" w:pos="8109"/>
        </w:tabs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Обладающий опытом гражданской социально значимой деятельности (в студенческом</w:t>
      </w:r>
      <w:r w:rsidRPr="007F547B">
        <w:rPr>
          <w:sz w:val="24"/>
          <w:szCs w:val="24"/>
        </w:rPr>
        <w:tab/>
        <w:t>самоуправлении,</w:t>
      </w:r>
      <w:r w:rsidRPr="007F547B">
        <w:rPr>
          <w:sz w:val="24"/>
          <w:szCs w:val="24"/>
        </w:rPr>
        <w:tab/>
        <w:t>добровольческом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движении,</w:t>
      </w:r>
      <w:proofErr w:type="gramEnd"/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предпринимательской деятельности, экологических, военно-патриотических и др. объединениях, акциях, программах).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Осуществляющий</w:t>
      </w:r>
      <w:proofErr w:type="gramEnd"/>
      <w:r w:rsidRPr="007F547B">
        <w:rPr>
          <w:sz w:val="24"/>
          <w:szCs w:val="24"/>
        </w:rPr>
        <w:t xml:space="preserve"> осмысленную устную и письменную коммуникацию на</w:t>
      </w:r>
    </w:p>
    <w:p w:rsidR="00E11D7E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rStyle w:val="61"/>
          <w:sz w:val="24"/>
          <w:szCs w:val="24"/>
          <w:u w:val="none"/>
        </w:rPr>
      </w:pPr>
      <w:r w:rsidRPr="007F547B">
        <w:rPr>
          <w:rStyle w:val="61"/>
          <w:sz w:val="24"/>
          <w:szCs w:val="24"/>
          <w:u w:val="none"/>
        </w:rPr>
        <w:t xml:space="preserve">государственном </w:t>
      </w:r>
      <w:proofErr w:type="gramStart"/>
      <w:r w:rsidRPr="007F547B">
        <w:rPr>
          <w:rStyle w:val="61"/>
          <w:sz w:val="24"/>
          <w:szCs w:val="24"/>
          <w:u w:val="none"/>
        </w:rPr>
        <w:t>языке</w:t>
      </w:r>
      <w:proofErr w:type="gramEnd"/>
      <w:r w:rsidRPr="007F547B">
        <w:rPr>
          <w:rStyle w:val="61"/>
          <w:sz w:val="24"/>
          <w:szCs w:val="24"/>
          <w:u w:val="none"/>
        </w:rPr>
        <w:t xml:space="preserve"> Российской Федерации.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sz w:val="24"/>
          <w:szCs w:val="24"/>
        </w:rPr>
      </w:pPr>
      <w:r w:rsidRPr="007F547B">
        <w:rPr>
          <w:rStyle w:val="51"/>
          <w:bCs w:val="0"/>
        </w:rPr>
        <w:t>Патриотическое воспитание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национальную, этническую принадлежность, приверженность к родной культуре, любовь к своему народу.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Сознающий причастность к многонациональному народу Российской Федерации, Отечеству</w:t>
      </w:r>
      <w:proofErr w:type="gramStart"/>
      <w:r w:rsidRPr="007F547B">
        <w:rPr>
          <w:sz w:val="24"/>
          <w:szCs w:val="24"/>
        </w:rPr>
        <w:t xml:space="preserve"> ,</w:t>
      </w:r>
      <w:proofErr w:type="gramEnd"/>
      <w:r w:rsidRPr="007F547B">
        <w:rPr>
          <w:sz w:val="24"/>
          <w:szCs w:val="24"/>
        </w:rPr>
        <w:t xml:space="preserve"> общероссийскую идентичность.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деятельной целостное отношение к историческому и культурному наследию своего  и других народов России, их традициям, праздникам и памятникам.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уважение к соотечественникам, проживающим за рубежом, поддерживающий их права, защиту интересов  в сохранении общероссийской идентичности.  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</w:p>
    <w:p w:rsidR="005B152E" w:rsidRPr="007F547B" w:rsidRDefault="005B152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Духовно-нравственное воспитание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приверженность традиционным духовно-нравственным ценностям, культуре народов России  с учетом мировоззренческого, национального, </w:t>
      </w:r>
      <w:r w:rsidRPr="007F547B">
        <w:rPr>
          <w:rStyle w:val="5Exact0"/>
          <w:b w:val="0"/>
          <w:u w:val="none"/>
        </w:rPr>
        <w:lastRenderedPageBreak/>
        <w:t>конфессионального самоопределения.</w:t>
      </w:r>
    </w:p>
    <w:p w:rsidR="009C5FF4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</w:t>
      </w:r>
      <w:r w:rsidR="009C5FF4" w:rsidRPr="007F547B">
        <w:rPr>
          <w:rStyle w:val="5Exact0"/>
          <w:b w:val="0"/>
          <w:u w:val="none"/>
        </w:rPr>
        <w:t>, их национальному достоинству и религиозным чувствам с учетом соблюдения конституционных прав и свобод всех граждан.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и деятельно выражающий ценность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женщины, неприятия насилия в семье и ухода от родительской ответственности.</w:t>
      </w:r>
    </w:p>
    <w:p w:rsidR="00E11D7E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="000F36FD" w:rsidRPr="007F547B">
        <w:rPr>
          <w:rStyle w:val="5Exact0"/>
          <w:b w:val="0"/>
          <w:u w:val="none"/>
        </w:rPr>
        <w:t xml:space="preserve">Обладающий сформированными представлениями о ценности и значении </w:t>
      </w:r>
      <w:r w:rsidRPr="007F547B">
        <w:rPr>
          <w:rStyle w:val="5Exact0"/>
          <w:b w:val="0"/>
          <w:u w:val="none"/>
        </w:rPr>
        <w:t xml:space="preserve"> </w:t>
      </w:r>
      <w:r w:rsidR="00E11D7E" w:rsidRPr="007F547B">
        <w:rPr>
          <w:rStyle w:val="5Exact0"/>
          <w:b w:val="0"/>
          <w:u w:val="none"/>
        </w:rPr>
        <w:t xml:space="preserve"> </w:t>
      </w:r>
      <w:r w:rsidR="000F36FD" w:rsidRPr="007F547B">
        <w:rPr>
          <w:rStyle w:val="5Exact0"/>
          <w:b w:val="0"/>
          <w:u w:val="none"/>
        </w:rPr>
        <w:t>в отечественной и мировой культуре языков и литературы народов России.</w:t>
      </w:r>
      <w:proofErr w:type="gramEnd"/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Эстетическое воспитание</w:t>
      </w: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0F5F7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Проявляющий восприимчивость </w:t>
      </w:r>
      <w:r w:rsidR="00DD2DA0" w:rsidRPr="007F547B">
        <w:rPr>
          <w:rStyle w:val="5Exact0"/>
          <w:b w:val="0"/>
          <w:u w:val="none"/>
        </w:rPr>
        <w:t>к разным видам искусства, понимание эмоционального воздействия искусства</w:t>
      </w:r>
      <w:r w:rsidR="000F5F7D" w:rsidRPr="007F547B">
        <w:rPr>
          <w:rStyle w:val="5Exact0"/>
          <w:b w:val="0"/>
          <w:u w:val="none"/>
        </w:rPr>
        <w:t>, его влияния на душевное состояние и поведение людей, умеющий критически оценивать это влияние.</w:t>
      </w:r>
    </w:p>
    <w:p w:rsidR="000F36F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 </w:t>
      </w:r>
      <w:r w:rsidR="00DD2DA0" w:rsidRPr="007F547B">
        <w:rPr>
          <w:rStyle w:val="5Exact0"/>
          <w:b w:val="0"/>
          <w:u w:val="none"/>
        </w:rPr>
        <w:t xml:space="preserve">  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осознанное творческое самовыражение, реализацию творческих способностей с учетом российских традиционных духовных, нравственных социокультурных ценностей; на эстетическое обустройство собственного быта, профессиональной среды.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Физическое воспитание, формирование культуры здоровья и эмоционального благополучия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Понимающий</w:t>
      </w:r>
      <w:proofErr w:type="gramEnd"/>
      <w:r w:rsidRPr="007F547B">
        <w:rPr>
          <w:rStyle w:val="5Exact0"/>
          <w:b w:val="0"/>
          <w:u w:val="none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 и здоровья других людей.</w:t>
      </w:r>
    </w:p>
    <w:p w:rsidR="000F5F7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Выражающий на практике установку на здоровый образ жизни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Проявляющий сознательное и обоснованное неприятие вредных привычек ( курения, употребление алкоголя, наркотиков, любых форм зависимостей)</w:t>
      </w:r>
      <w:proofErr w:type="gramStart"/>
      <w:r w:rsidRPr="007F547B">
        <w:rPr>
          <w:rStyle w:val="5Exact0"/>
          <w:b w:val="0"/>
          <w:u w:val="none"/>
        </w:rPr>
        <w:t>,д</w:t>
      </w:r>
      <w:proofErr w:type="gramEnd"/>
      <w:r w:rsidRPr="007F547B">
        <w:rPr>
          <w:rStyle w:val="5Exact0"/>
          <w:b w:val="0"/>
          <w:u w:val="none"/>
        </w:rPr>
        <w:t>еструктивного поведения в обществе и цифровой среде, понимание их вреда для физического и психического здоровья.</w:t>
      </w:r>
    </w:p>
    <w:p w:rsidR="00A6350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Демонстрирующий навыки рефлексии своего состояния ( физического эмоционального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психологического ), понимание состояния других людей с точки зрения безопасности, в ом числе техники безопасности. Сознательного управления своим эмоциональным состоянием</w:t>
      </w:r>
      <w:r w:rsidR="00A6350D" w:rsidRPr="007F547B">
        <w:rPr>
          <w:rStyle w:val="5Exact0"/>
          <w:b w:val="0"/>
          <w:u w:val="none"/>
        </w:rPr>
        <w:t>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 xml:space="preserve">Демонтирующий и развивающий свою физическую подготовку, необходимую для успешной адаптации к избранной профессиональной деятельности, способности адаптироваться к стрессовым ситуациям в общении, в изменяющихся условиях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профессиональных, социальных, информационных, природных), эффективно действовать в чрезвычайных ситуациях.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Профессиональн</w:t>
      </w:r>
      <w:proofErr w:type="gramStart"/>
      <w:r w:rsidRPr="007F547B">
        <w:rPr>
          <w:rStyle w:val="5Exact0"/>
        </w:rPr>
        <w:t>о-</w:t>
      </w:r>
      <w:proofErr w:type="gramEnd"/>
      <w:r w:rsidRPr="007F547B">
        <w:rPr>
          <w:rStyle w:val="5Exact0"/>
        </w:rPr>
        <w:t xml:space="preserve"> трудовое воспитание </w:t>
      </w:r>
    </w:p>
    <w:p w:rsidR="004A3DE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Понимающий профессиональные идеалы и ценности, уважающий труд, результаты труда, трудовые достижения российского народа, трудовые и профессиональные </w:t>
      </w:r>
      <w:r w:rsidR="004A3DED" w:rsidRPr="007F547B">
        <w:rPr>
          <w:rStyle w:val="5Exact0"/>
          <w:b w:val="0"/>
          <w:u w:val="none"/>
        </w:rPr>
        <w:t>достижения своих земляков, их вклад развития своего поселения, края, страны.</w:t>
      </w:r>
    </w:p>
    <w:p w:rsidR="004A3DED" w:rsidRPr="007F547B" w:rsidRDefault="004A3DE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 в своей местности.</w:t>
      </w:r>
      <w:r w:rsidR="00A6350D" w:rsidRPr="007F547B">
        <w:rPr>
          <w:rStyle w:val="5Exact0"/>
          <w:b w:val="0"/>
          <w:u w:val="none"/>
        </w:rPr>
        <w:t xml:space="preserve"> </w:t>
      </w:r>
      <w:r w:rsidR="00CE43A5" w:rsidRPr="007F547B">
        <w:rPr>
          <w:rStyle w:val="5Exact0"/>
          <w:b w:val="0"/>
          <w:u w:val="none"/>
        </w:rPr>
        <w:t xml:space="preserve">  </w:t>
      </w:r>
    </w:p>
    <w:p w:rsidR="00D22F52" w:rsidRPr="007F547B" w:rsidRDefault="0079062A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осознанную готовность к непрерывному образованию и самообразованию</w:t>
      </w:r>
      <w:r w:rsidR="00D22F52" w:rsidRPr="007F547B">
        <w:rPr>
          <w:rStyle w:val="5Exact0"/>
          <w:b w:val="0"/>
          <w:u w:val="none"/>
        </w:rPr>
        <w:t xml:space="preserve"> в выбранной сфере профессиональной деятельности.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специфику профессиональн</w:t>
      </w:r>
      <w:proofErr w:type="gramStart"/>
      <w:r w:rsidRPr="007F547B">
        <w:rPr>
          <w:rStyle w:val="5Exact0"/>
          <w:b w:val="0"/>
          <w:u w:val="none"/>
        </w:rPr>
        <w:t>о-</w:t>
      </w:r>
      <w:proofErr w:type="gramEnd"/>
      <w:r w:rsidRPr="007F547B">
        <w:rPr>
          <w:rStyle w:val="5Exact0"/>
          <w:b w:val="0"/>
          <w:u w:val="none"/>
        </w:rPr>
        <w:t xml:space="preserve"> трудовой деятельности, регулирования трудовых отношений, готовый учиться и трудиться в современном высокотехнологичном мире.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Ориентированный на осознанное освоение выбранной сферы профессиональной деятельности в российском обществе с учетом личных жизненных планов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потребностей своей семьи, общества.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Планирующий</w:t>
      </w:r>
      <w:proofErr w:type="gramEnd"/>
      <w:r w:rsidRPr="007F547B">
        <w:rPr>
          <w:rStyle w:val="5Exact0"/>
          <w:b w:val="0"/>
          <w:u w:val="none"/>
        </w:rPr>
        <w:t xml:space="preserve">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 профессиональной документацией.</w:t>
      </w:r>
    </w:p>
    <w:p w:rsidR="000F2C53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Обладающий сформированными представлениями </w:t>
      </w:r>
      <w:r w:rsidR="000F2C53" w:rsidRPr="007F547B">
        <w:rPr>
          <w:rStyle w:val="5Exact0"/>
          <w:b w:val="0"/>
          <w:u w:val="none"/>
        </w:rPr>
        <w:t>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Экологическое воспитание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Pr="007F547B">
        <w:rPr>
          <w:rStyle w:val="5Exact0"/>
          <w:b w:val="0"/>
          <w:u w:val="none"/>
        </w:rPr>
        <w:t xml:space="preserve">Демонстрирующий в поведении </w:t>
      </w:r>
      <w:proofErr w:type="spellStart"/>
      <w:r w:rsidRPr="007F547B">
        <w:rPr>
          <w:rStyle w:val="5Exact0"/>
          <w:b w:val="0"/>
          <w:u w:val="none"/>
        </w:rPr>
        <w:t>сформированность</w:t>
      </w:r>
      <w:proofErr w:type="spellEnd"/>
      <w:r w:rsidRPr="007F547B">
        <w:rPr>
          <w:rStyle w:val="5Exact0"/>
          <w:b w:val="0"/>
          <w:u w:val="none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деятельное неприятие действий. </w:t>
      </w:r>
      <w:proofErr w:type="gramStart"/>
      <w:r w:rsidRPr="007F547B">
        <w:rPr>
          <w:rStyle w:val="5Exact0"/>
          <w:b w:val="0"/>
          <w:u w:val="none"/>
        </w:rPr>
        <w:t>Приносящих</w:t>
      </w:r>
      <w:proofErr w:type="gramEnd"/>
      <w:r w:rsidRPr="007F547B">
        <w:rPr>
          <w:rStyle w:val="5Exact0"/>
          <w:b w:val="0"/>
          <w:u w:val="none"/>
        </w:rPr>
        <w:t xml:space="preserve"> вред природе, содействие сохранению и защите окружающей среды.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Применяющий</w:t>
      </w:r>
      <w:proofErr w:type="gramEnd"/>
      <w:r w:rsidRPr="007F547B">
        <w:rPr>
          <w:rStyle w:val="5Exact0"/>
          <w:b w:val="0"/>
          <w:u w:val="none"/>
        </w:rPr>
        <w:t xml:space="preserve">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способствующей его приобретению другими людьми.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Ценности научного познания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Деятельно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познавательные интересы в различных предметных областях с учетом своих интересов, способностей, достижений, выбранного направления профессионального образования и подготовки.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>Обладающий представлениями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 xml:space="preserve">Демонстрирующий навыки критического мышления, определения достоверной научной информации, в том числе в сфере профессиональной деятельности. </w:t>
      </w:r>
      <w:proofErr w:type="gramEnd"/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Умеющий</w:t>
      </w:r>
      <w:proofErr w:type="gramEnd"/>
      <w:r w:rsidRPr="007F547B">
        <w:rPr>
          <w:rStyle w:val="5Exact0"/>
          <w:b w:val="0"/>
          <w:u w:val="none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современные средства  поиска, анализа и интерпретации информации, информационные технологии для выполнения задач профессиональной деятельности.   </w:t>
      </w:r>
      <w:r w:rsidR="000F2C53" w:rsidRPr="007F547B">
        <w:rPr>
          <w:rStyle w:val="5Exact0"/>
          <w:b w:val="0"/>
          <w:u w:val="none"/>
        </w:rPr>
        <w:t xml:space="preserve"> </w:t>
      </w:r>
    </w:p>
    <w:p w:rsidR="0079062A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  <w:r w:rsidR="000F2C53" w:rsidRPr="007F547B">
        <w:rPr>
          <w:rStyle w:val="5Exact0"/>
          <w:b w:val="0"/>
          <w:u w:val="none"/>
        </w:rPr>
        <w:t xml:space="preserve">      </w:t>
      </w:r>
      <w:r w:rsidR="00D22F52" w:rsidRPr="007F547B">
        <w:rPr>
          <w:rStyle w:val="5Exact0"/>
          <w:b w:val="0"/>
          <w:u w:val="none"/>
        </w:rPr>
        <w:t xml:space="preserve">  </w:t>
      </w:r>
      <w:r w:rsidR="0079062A" w:rsidRPr="007F547B">
        <w:rPr>
          <w:rStyle w:val="5Exact0"/>
          <w:b w:val="0"/>
          <w:u w:val="none"/>
        </w:rPr>
        <w:t xml:space="preserve"> 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</w:p>
    <w:p w:rsidR="004A3DED" w:rsidRDefault="000F36FD" w:rsidP="004B311B">
      <w:pPr>
        <w:pStyle w:val="60"/>
        <w:shd w:val="clear" w:color="auto" w:fill="auto"/>
        <w:spacing w:line="302" w:lineRule="exact"/>
        <w:ind w:left="160" w:right="140"/>
      </w:pPr>
      <w:r>
        <w:t xml:space="preserve"> </w:t>
      </w:r>
    </w:p>
    <w:p w:rsidR="008E2F4F" w:rsidRDefault="00E5521E" w:rsidP="001A4D77">
      <w:pPr>
        <w:pStyle w:val="50"/>
        <w:numPr>
          <w:ilvl w:val="0"/>
          <w:numId w:val="6"/>
        </w:numPr>
        <w:shd w:val="clear" w:color="auto" w:fill="auto"/>
        <w:tabs>
          <w:tab w:val="left" w:pos="2287"/>
        </w:tabs>
        <w:spacing w:before="0" w:after="0" w:line="302" w:lineRule="exact"/>
        <w:ind w:left="320" w:firstLine="1360"/>
        <w:jc w:val="left"/>
      </w:pPr>
      <w:r>
        <w:t xml:space="preserve">Вариативные целевые ориентиры воспитания Вариативные целевые ориентиры воспитания </w:t>
      </w:r>
      <w:proofErr w:type="gramStart"/>
      <w:r>
        <w:t>обучающихся</w:t>
      </w:r>
      <w:proofErr w:type="gramEnd"/>
      <w:r>
        <w:t xml:space="preserve"> ГПОУ </w:t>
      </w:r>
      <w:r w:rsidR="004B311B">
        <w:t>ЯО Борисоглебского политехнического колледжа</w:t>
      </w:r>
    </w:p>
    <w:p w:rsidR="008F587E" w:rsidRDefault="008F587E" w:rsidP="001A4D77">
      <w:pPr>
        <w:pStyle w:val="50"/>
        <w:shd w:val="clear" w:color="auto" w:fill="auto"/>
        <w:spacing w:before="0" w:after="0" w:line="240" w:lineRule="exact"/>
        <w:jc w:val="left"/>
      </w:pPr>
    </w:p>
    <w:p w:rsidR="008E2F4F" w:rsidRDefault="00E5521E" w:rsidP="001A4D77">
      <w:pPr>
        <w:pStyle w:val="50"/>
        <w:shd w:val="clear" w:color="auto" w:fill="auto"/>
        <w:spacing w:before="0" w:after="0" w:line="240" w:lineRule="exact"/>
        <w:jc w:val="left"/>
      </w:pPr>
      <w:r>
        <w:t>РАЗДЕЛ 2. СОДЕРЖАТЕЛЬНЫЙ</w:t>
      </w:r>
    </w:p>
    <w:p w:rsidR="005B152E" w:rsidRPr="00B76038" w:rsidRDefault="00E5521E" w:rsidP="005B152E">
      <w:pPr>
        <w:pStyle w:val="50"/>
        <w:numPr>
          <w:ilvl w:val="1"/>
          <w:numId w:val="6"/>
        </w:numPr>
        <w:shd w:val="clear" w:color="auto" w:fill="auto"/>
        <w:tabs>
          <w:tab w:val="left" w:pos="1597"/>
        </w:tabs>
        <w:spacing w:before="0" w:after="0" w:line="317" w:lineRule="exact"/>
        <w:ind w:left="320" w:firstLine="740"/>
      </w:pPr>
      <w:r w:rsidRPr="00B76038">
        <w:t xml:space="preserve">Уклад профессиональной образовательной организации ГПОУ </w:t>
      </w:r>
      <w:r w:rsidR="001F425C" w:rsidRPr="00B76038">
        <w:t xml:space="preserve">ЯО Борисоглебский политехнический колледж </w:t>
      </w:r>
      <w:r w:rsidR="00B80126">
        <w:t xml:space="preserve">по специальности </w:t>
      </w:r>
      <w:r w:rsidR="00642943">
        <w:t xml:space="preserve">35.02.15 </w:t>
      </w:r>
      <w:r w:rsidR="00B80126">
        <w:t>«Эксплуатация и ремонт сельскохозяйственных машин и оборудования»</w:t>
      </w:r>
    </w:p>
    <w:p w:rsidR="00B80126" w:rsidRPr="00F45597" w:rsidRDefault="00B80126" w:rsidP="00B80126">
      <w:pPr>
        <w:spacing w:line="322" w:lineRule="exact"/>
        <w:rPr>
          <w:rFonts w:ascii="Times New Roman" w:eastAsia="Times New Roman" w:hAnsi="Times New Roman" w:cs="Times New Roman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сельское профессионально-техническое училище №5 создано по приказу №123 от 30.04.1963г. областного управления профессионального технического образования.    </w:t>
      </w:r>
    </w:p>
    <w:p w:rsidR="00B80126" w:rsidRPr="00F45597" w:rsidRDefault="00B80126" w:rsidP="00B80126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СПТУ №5 с 1975г. преобразовать в среднее сельское профессионально-техническое училище №5</w:t>
      </w:r>
    </w:p>
    <w:p w:rsidR="00B80126" w:rsidRPr="00F45597" w:rsidRDefault="00B80126" w:rsidP="00B80126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среднее СПТУ № 5 реорганизовано в среднее ПТУ № 46 - приказ № 205 от 22.10.1984г.</w:t>
      </w:r>
    </w:p>
    <w:p w:rsidR="00B80126" w:rsidRPr="00F45597" w:rsidRDefault="00B80126" w:rsidP="00B80126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ПТУ № 46 реорганизовано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в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Борисоглебский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профессиональный лицей № 46 - приказ № 158 от 15.06.1992г.</w:t>
      </w:r>
    </w:p>
    <w:p w:rsidR="00B80126" w:rsidRPr="00F45597" w:rsidRDefault="00B80126" w:rsidP="00B80126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Борисоглебский профессиональный лицей № 46 реорганизовано в государственное образовательное учреждение начального профессионального образования Ярославской области профессиональный лицей № 46 -- приказ № 103-а от 01.04.2005г.</w:t>
      </w:r>
    </w:p>
    <w:p w:rsidR="00B80126" w:rsidRPr="00F45597" w:rsidRDefault="00B80126" w:rsidP="00B80126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ГОУ НПО ЯО профессиональный лицей №46 переименован в ГОУ СПО ЯО Борисоглебский политехнический техникум. Основание: Постановление правительства Ярославской области от 08.02.2012г. №68п.</w:t>
      </w:r>
    </w:p>
    <w:p w:rsidR="00B80126" w:rsidRPr="00F45597" w:rsidRDefault="00B80126" w:rsidP="00B8012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color w:val="auto"/>
          <w:lang w:bidi="ar-SA"/>
        </w:rPr>
        <w:t xml:space="preserve">ГОУ СПО ЯО Борисоглебский политехнический техникум переименован ГПОУ ЯО Борисоглебский политехнический колледж. Основание: приказ департамента образования Ярославской области от 14.07.2015 №533/01-03 </w:t>
      </w:r>
    </w:p>
    <w:p w:rsidR="00B80126" w:rsidRPr="00F45597" w:rsidRDefault="00B80126" w:rsidP="00B80126">
      <w:pPr>
        <w:pStyle w:val="50"/>
        <w:shd w:val="clear" w:color="auto" w:fill="auto"/>
        <w:tabs>
          <w:tab w:val="left" w:pos="1597"/>
        </w:tabs>
        <w:spacing w:before="0" w:after="0" w:line="317" w:lineRule="exact"/>
      </w:pPr>
    </w:p>
    <w:p w:rsidR="00B80126" w:rsidRPr="00F45597" w:rsidRDefault="00B80126" w:rsidP="00B80126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Государственное профессиональное  образовательное учреждение Ярославской области Борисоглебский политехнический колледж </w:t>
      </w:r>
      <w:proofErr w:type="gramStart"/>
      <w:r w:rsidRPr="00F45597">
        <w:rPr>
          <w:sz w:val="24"/>
          <w:szCs w:val="24"/>
        </w:rPr>
        <w:t>представляет большой выбор</w:t>
      </w:r>
      <w:proofErr w:type="gramEnd"/>
      <w:r w:rsidRPr="00F45597">
        <w:rPr>
          <w:sz w:val="24"/>
          <w:szCs w:val="24"/>
        </w:rPr>
        <w:t xml:space="preserve"> возможностей получения среднего профессионального образования по востребованным экономикой профессиям и специальностям для предприятий сельского хозяйства, промышленности, машиностроения,  автотранспорта,  общественного питания и ряда других отраслей. Ведется подготовка кадров по 10 образовательным программам, в том </w:t>
      </w:r>
      <w:r w:rsidRPr="00F45597">
        <w:rPr>
          <w:sz w:val="24"/>
          <w:szCs w:val="24"/>
        </w:rPr>
        <w:lastRenderedPageBreak/>
        <w:t xml:space="preserve">числе по 3 профессиям и специальностям из перечня ТОП-50 и ТОП </w:t>
      </w:r>
      <w:proofErr w:type="gramStart"/>
      <w:r w:rsidRPr="00F45597">
        <w:rPr>
          <w:sz w:val="24"/>
          <w:szCs w:val="24"/>
        </w:rPr>
        <w:t>-р</w:t>
      </w:r>
      <w:proofErr w:type="gramEnd"/>
      <w:r w:rsidRPr="00F45597">
        <w:rPr>
          <w:sz w:val="24"/>
          <w:szCs w:val="24"/>
        </w:rPr>
        <w:t>егион.</w:t>
      </w:r>
    </w:p>
    <w:p w:rsidR="00B80126" w:rsidRPr="00F45597" w:rsidRDefault="00B80126" w:rsidP="00B80126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активно участвует в системе чемпионатов «Молодые профессионалы»</w:t>
      </w:r>
      <w:r>
        <w:rPr>
          <w:sz w:val="24"/>
          <w:szCs w:val="24"/>
        </w:rPr>
        <w:t xml:space="preserve"> </w:t>
      </w:r>
      <w:r w:rsidRPr="00F45597">
        <w:rPr>
          <w:sz w:val="24"/>
          <w:szCs w:val="24"/>
        </w:rPr>
        <w:t xml:space="preserve"> разных  уровней </w:t>
      </w:r>
      <w:r>
        <w:rPr>
          <w:sz w:val="24"/>
          <w:szCs w:val="24"/>
        </w:rPr>
        <w:t xml:space="preserve">по компетентности «Эксплуатация сельскохозяйственных машин». </w:t>
      </w:r>
    </w:p>
    <w:p w:rsidR="00B80126" w:rsidRDefault="00B80126" w:rsidP="00B80126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заключает договора на прохождение учебной и производственной практики с предприятиями района и области</w:t>
      </w:r>
      <w:proofErr w:type="gramStart"/>
      <w:r w:rsidRPr="00F45597">
        <w:rPr>
          <w:sz w:val="24"/>
          <w:szCs w:val="24"/>
        </w:rPr>
        <w:t xml:space="preserve"> :</w:t>
      </w:r>
      <w:proofErr w:type="gramEnd"/>
      <w:r w:rsidRPr="00F45597">
        <w:rPr>
          <w:sz w:val="24"/>
          <w:szCs w:val="24"/>
        </w:rPr>
        <w:t xml:space="preserve"> ООО Красный маяк, 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СПК </w:t>
      </w:r>
      <w:proofErr w:type="gramStart"/>
      <w:r w:rsidRPr="00F45597">
        <w:rPr>
          <w:sz w:val="24"/>
          <w:szCs w:val="24"/>
        </w:rPr>
        <w:t xml:space="preserve">( </w:t>
      </w:r>
      <w:proofErr w:type="gramEnd"/>
      <w:r w:rsidRPr="00F45597">
        <w:rPr>
          <w:sz w:val="24"/>
          <w:szCs w:val="24"/>
        </w:rPr>
        <w:t xml:space="preserve">колхоз) Новый путь, ООО Аграрник и др. </w:t>
      </w:r>
    </w:p>
    <w:p w:rsidR="00B80126" w:rsidRPr="00F45597" w:rsidRDefault="00B80126" w:rsidP="00B80126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Заключаются целевые договора  с предприятиями района на обучение и дальнейшее трудоустройство студентов.</w:t>
      </w:r>
    </w:p>
    <w:p w:rsidR="00B80126" w:rsidRDefault="00B80126" w:rsidP="00B80126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На базе ресурсного центра колледжа ведется практическая подготовка по повышению качества подготовки рабочих кадров и специалистов сельскохозяйственного профиля, оказание методической помощи педагогам </w:t>
      </w:r>
      <w:proofErr w:type="spellStart"/>
      <w:r w:rsidRPr="00F45597">
        <w:rPr>
          <w:sz w:val="24"/>
          <w:szCs w:val="24"/>
        </w:rPr>
        <w:t>профтехобразования</w:t>
      </w:r>
      <w:proofErr w:type="spellEnd"/>
      <w:r w:rsidRPr="00F45597">
        <w:rPr>
          <w:sz w:val="24"/>
          <w:szCs w:val="24"/>
        </w:rPr>
        <w:t xml:space="preserve">, удовлетворение кадровых потребностей работодателей образовательных и профессиональных запросов молодежи.  </w:t>
      </w:r>
    </w:p>
    <w:p w:rsidR="00B80126" w:rsidRDefault="00B80126" w:rsidP="00B80126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Колледж активно работает в рамках профориентации школьников, для этого в колледже разработана программа проведения мастер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лассов для ознакомления обучающихся школ с профессиями и специальностями колледжа.  </w:t>
      </w:r>
    </w:p>
    <w:p w:rsidR="00B80126" w:rsidRDefault="00B80126" w:rsidP="00B80126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Обучающиеся колледжа принимают активное участие в областных олимпиадах по общеобразовательным предметам и предметам профессионального цикла  и занимают призовые мест</w:t>
      </w:r>
      <w:proofErr w:type="gramStart"/>
      <w:r w:rsidRPr="00F45597">
        <w:rPr>
          <w:sz w:val="24"/>
          <w:szCs w:val="24"/>
        </w:rPr>
        <w:t>а(</w:t>
      </w:r>
      <w:proofErr w:type="gramEnd"/>
      <w:r w:rsidRPr="00F45597">
        <w:rPr>
          <w:sz w:val="24"/>
          <w:szCs w:val="24"/>
        </w:rPr>
        <w:t xml:space="preserve"> история, физика, математика, иностранный язык, пожарный, водитель автомобиля категории «В»,»С», мастер сельскохозяйственного производства и </w:t>
      </w:r>
      <w:proofErr w:type="spellStart"/>
      <w:r w:rsidRPr="00F45597">
        <w:rPr>
          <w:sz w:val="24"/>
          <w:szCs w:val="24"/>
        </w:rPr>
        <w:t>др</w:t>
      </w:r>
      <w:proofErr w:type="spellEnd"/>
      <w:r w:rsidRPr="00F45597">
        <w:rPr>
          <w:sz w:val="24"/>
          <w:szCs w:val="24"/>
        </w:rPr>
        <w:t>)</w:t>
      </w:r>
    </w:p>
    <w:p w:rsidR="00B80126" w:rsidRPr="00F45597" w:rsidRDefault="00B80126" w:rsidP="00B80126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Участвуют в конкурсах профессионального мастерства: «Лучший пахарь»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онкурс, который ежегодно проходит в колледже, региональный чемпионат «Профессионал» , в котором обучающиеся колледжа принимают участие в компетенциях «Эксплуатация сельскохозяйственных машин». Принимаем участие в региональном этапе Всероссийской олимпиады профессионального мастерства по специальности 35.02.07 «Механизация сельского хозяйства», региональный этап конкурса профессионального мастерства по профессии «Мастер сельскохозяйственного производства», конкурс профессионального мастерства по профессии водитель категории «В» и «С»</w:t>
      </w:r>
    </w:p>
    <w:p w:rsidR="00B80126" w:rsidRPr="00F45597" w:rsidRDefault="00B80126" w:rsidP="00B80126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Активное участие обучающиеся колледжа принимают в районных и областных научно-практических конференциях</w:t>
      </w:r>
      <w:proofErr w:type="gramStart"/>
      <w:r w:rsidRPr="00F45597">
        <w:rPr>
          <w:sz w:val="24"/>
          <w:szCs w:val="24"/>
        </w:rPr>
        <w:t xml:space="preserve"> ,</w:t>
      </w:r>
      <w:proofErr w:type="gramEnd"/>
      <w:r w:rsidRPr="00F45597">
        <w:rPr>
          <w:sz w:val="24"/>
          <w:szCs w:val="24"/>
        </w:rPr>
        <w:t xml:space="preserve"> являются не только участниками , но и лауреатами и побудителями </w:t>
      </w:r>
    </w:p>
    <w:p w:rsidR="00B80126" w:rsidRPr="00F45597" w:rsidRDefault="00B80126" w:rsidP="00B80126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конференция «Дорогие мои земляки» </w:t>
      </w:r>
    </w:p>
    <w:p w:rsidR="00B80126" w:rsidRPr="00F45597" w:rsidRDefault="00B80126" w:rsidP="00B80126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</w:t>
      </w:r>
      <w:proofErr w:type="gramStart"/>
      <w:r w:rsidRPr="00F45597">
        <w:rPr>
          <w:rFonts w:eastAsiaTheme="minorEastAsia"/>
          <w:color w:val="000000" w:themeColor="text1"/>
          <w:kern w:val="24"/>
        </w:rPr>
        <w:t>конференция</w:t>
      </w:r>
      <w:proofErr w:type="gramEnd"/>
      <w:r w:rsidRPr="00F45597">
        <w:rPr>
          <w:rFonts w:eastAsiaTheme="minorEastAsia"/>
          <w:color w:val="000000" w:themeColor="text1"/>
          <w:kern w:val="24"/>
        </w:rPr>
        <w:t xml:space="preserve"> посвященная 350-летию со дня рождения Петра </w:t>
      </w:r>
      <w:r w:rsidRPr="00F45597">
        <w:rPr>
          <w:rFonts w:eastAsiaTheme="minorEastAsia"/>
          <w:color w:val="000000" w:themeColor="text1"/>
          <w:kern w:val="24"/>
          <w:lang w:val="en-US"/>
        </w:rPr>
        <w:t>I</w:t>
      </w:r>
      <w:r w:rsidRPr="00F45597">
        <w:rPr>
          <w:rFonts w:eastAsiaTheme="minorEastAsia"/>
          <w:color w:val="000000" w:themeColor="text1"/>
          <w:kern w:val="24"/>
        </w:rPr>
        <w:t xml:space="preserve"> </w:t>
      </w:r>
    </w:p>
    <w:p w:rsidR="00B80126" w:rsidRPr="00F45597" w:rsidRDefault="00B80126" w:rsidP="00B80126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студенческая конференция «От идеи к достижениям» </w:t>
      </w:r>
    </w:p>
    <w:p w:rsidR="00B80126" w:rsidRPr="00F45597" w:rsidRDefault="00B80126" w:rsidP="00B80126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научно-практическая конференция, посвященная году педагога и наставника среди студентов ПОО ЯО </w:t>
      </w:r>
    </w:p>
    <w:p w:rsidR="00B80126" w:rsidRPr="00F45597" w:rsidRDefault="00B80126" w:rsidP="00B80126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Межрегиональная научно-практическая конференция «Ступени роста: от студенческого творчества к профессиональному мастерству» </w:t>
      </w:r>
    </w:p>
    <w:p w:rsidR="00B80126" w:rsidRPr="00F45597" w:rsidRDefault="00B80126" w:rsidP="00B80126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>Региональная научно-практическая конференция «</w:t>
      </w:r>
      <w:proofErr w:type="spellStart"/>
      <w:r w:rsidRPr="00F45597">
        <w:rPr>
          <w:rFonts w:eastAsiaTheme="minorEastAsia"/>
          <w:color w:val="000000" w:themeColor="text1"/>
          <w:kern w:val="24"/>
        </w:rPr>
        <w:t>Колесниковские</w:t>
      </w:r>
      <w:proofErr w:type="spellEnd"/>
      <w:r w:rsidRPr="00F45597">
        <w:rPr>
          <w:rFonts w:eastAsiaTheme="minorEastAsia"/>
          <w:color w:val="000000" w:themeColor="text1"/>
          <w:kern w:val="24"/>
        </w:rPr>
        <w:t xml:space="preserve"> чтения»</w:t>
      </w:r>
    </w:p>
    <w:p w:rsidR="00B80126" w:rsidRPr="00F45597" w:rsidRDefault="00B80126" w:rsidP="00B80126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Региональный этап всероссийского конкурса сочинений «Без срока давности» </w:t>
      </w:r>
    </w:p>
    <w:p w:rsidR="00B80126" w:rsidRPr="00F45597" w:rsidRDefault="00B80126" w:rsidP="00B80126">
      <w:pPr>
        <w:pStyle w:val="a7"/>
        <w:numPr>
          <w:ilvl w:val="0"/>
          <w:numId w:val="10"/>
        </w:numPr>
        <w:spacing w:line="317" w:lineRule="exact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Областной конкурс переводчиков среди студентов и обучающихся школ ЯО «Перевод в современном мире. И современный мир в переводе» </w:t>
      </w:r>
    </w:p>
    <w:p w:rsidR="00B80126" w:rsidRPr="00F45597" w:rsidRDefault="00B80126" w:rsidP="00B80126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>Муниципальная конференция «Сохранение добрых традиций земли Борисоглебской»</w:t>
      </w:r>
    </w:p>
    <w:p w:rsidR="00B80126" w:rsidRPr="00F45597" w:rsidRDefault="00B80126" w:rsidP="00B80126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Муниципальная научно-практическая конференция «Созвездие» </w:t>
      </w:r>
    </w:p>
    <w:p w:rsidR="00B80126" w:rsidRDefault="00B80126" w:rsidP="00B80126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базе коллежа действуют молодежные общественные объединения</w:t>
      </w:r>
    </w:p>
    <w:p w:rsidR="00B80126" w:rsidRDefault="00B80126" w:rsidP="00B80126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Волонтерский отряд «Вместе мы сила»</w:t>
      </w:r>
    </w:p>
    <w:p w:rsidR="00B80126" w:rsidRDefault="00B80126" w:rsidP="00B80126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Молодежная</w:t>
      </w:r>
      <w:proofErr w:type="gramEnd"/>
      <w:r>
        <w:rPr>
          <w:sz w:val="24"/>
          <w:szCs w:val="24"/>
        </w:rPr>
        <w:t xml:space="preserve"> ТИК</w:t>
      </w:r>
    </w:p>
    <w:p w:rsidR="00B80126" w:rsidRDefault="00B80126" w:rsidP="00B80126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патриотический клуб «Шторм»</w:t>
      </w:r>
    </w:p>
    <w:p w:rsidR="00B80126" w:rsidRDefault="00B80126" w:rsidP="00B80126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Региональное отделение </w:t>
      </w:r>
      <w:proofErr w:type="spellStart"/>
      <w:r>
        <w:rPr>
          <w:sz w:val="24"/>
          <w:szCs w:val="24"/>
        </w:rPr>
        <w:t>Юнармии</w:t>
      </w:r>
      <w:proofErr w:type="spellEnd"/>
    </w:p>
    <w:p w:rsidR="00B80126" w:rsidRDefault="00B80126" w:rsidP="00B80126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Региональное отделение Всероссийского студенческого корпуса спасателей</w:t>
      </w:r>
    </w:p>
    <w:p w:rsidR="00B80126" w:rsidRDefault="00B80126" w:rsidP="00B80126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Движение первых</w:t>
      </w:r>
    </w:p>
    <w:p w:rsidR="00B80126" w:rsidRDefault="00B80126" w:rsidP="00B80126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Медиацентр</w:t>
      </w:r>
      <w:proofErr w:type="spellEnd"/>
      <w:r>
        <w:rPr>
          <w:sz w:val="24"/>
          <w:szCs w:val="24"/>
        </w:rPr>
        <w:t xml:space="preserve"> колледжа</w:t>
      </w:r>
    </w:p>
    <w:p w:rsidR="00B80126" w:rsidRDefault="00B80126" w:rsidP="00B80126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Колледж сотрудничает с различными организациями, являющимися социальными партнерами:</w:t>
      </w:r>
      <w:r w:rsidRPr="0079062A">
        <w:rPr>
          <w:sz w:val="24"/>
          <w:szCs w:val="24"/>
        </w:rPr>
        <w:t xml:space="preserve"> </w:t>
      </w:r>
    </w:p>
    <w:p w:rsidR="00B80126" w:rsidRDefault="00B80126" w:rsidP="00B80126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Красный маяк, </w:t>
      </w:r>
    </w:p>
    <w:p w:rsidR="00B80126" w:rsidRDefault="00B80126" w:rsidP="00B80126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</w:t>
      </w:r>
    </w:p>
    <w:p w:rsidR="00B80126" w:rsidRDefault="00B80126" w:rsidP="00B80126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СПК </w:t>
      </w:r>
      <w:proofErr w:type="gramStart"/>
      <w:r w:rsidRPr="00F45597">
        <w:rPr>
          <w:sz w:val="24"/>
          <w:szCs w:val="24"/>
        </w:rPr>
        <w:t xml:space="preserve">( </w:t>
      </w:r>
      <w:proofErr w:type="gramEnd"/>
      <w:r w:rsidRPr="00F45597">
        <w:rPr>
          <w:sz w:val="24"/>
          <w:szCs w:val="24"/>
        </w:rPr>
        <w:t xml:space="preserve">колхоз) Новый путь, </w:t>
      </w:r>
    </w:p>
    <w:p w:rsidR="00B80126" w:rsidRDefault="00B80126" w:rsidP="00B80126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Аграрник, </w:t>
      </w:r>
    </w:p>
    <w:p w:rsidR="00B80126" w:rsidRDefault="00B80126" w:rsidP="00B80126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ОАО консервный завод </w:t>
      </w:r>
      <w:proofErr w:type="spellStart"/>
      <w:r w:rsidRPr="00F45597">
        <w:rPr>
          <w:sz w:val="24"/>
          <w:szCs w:val="24"/>
        </w:rPr>
        <w:t>Поречский</w:t>
      </w:r>
      <w:proofErr w:type="spellEnd"/>
    </w:p>
    <w:p w:rsidR="00B80126" w:rsidRDefault="00B80126" w:rsidP="00B80126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Сельскохозяйственный потребительский перерабатывающий сбытовой кооператив «Ярославский фермер»</w:t>
      </w:r>
    </w:p>
    <w:p w:rsidR="00B80126" w:rsidRDefault="00B80126" w:rsidP="00B80126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Корола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плюс»</w:t>
      </w:r>
    </w:p>
    <w:p w:rsidR="00B80126" w:rsidRDefault="00B80126" w:rsidP="00B80126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Ярославская ГСХА</w:t>
      </w:r>
    </w:p>
    <w:p w:rsidR="00B80126" w:rsidRDefault="00B80126" w:rsidP="00B80126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Школы Борисоглебского и ростовского районов</w:t>
      </w:r>
    </w:p>
    <w:p w:rsidR="00B80126" w:rsidRDefault="00B80126" w:rsidP="00B80126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B80126">
        <w:rPr>
          <w:sz w:val="24"/>
          <w:szCs w:val="24"/>
        </w:rPr>
        <w:t>Социальное агентство молодежи</w:t>
      </w:r>
    </w:p>
    <w:p w:rsidR="004A3DED" w:rsidRPr="00B80126" w:rsidRDefault="00B80126" w:rsidP="00B80126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B80126">
        <w:rPr>
          <w:sz w:val="24"/>
          <w:szCs w:val="24"/>
        </w:rPr>
        <w:t>Совет ветеранов</w:t>
      </w:r>
      <w:r w:rsidR="0079062A" w:rsidRPr="00B80126">
        <w:rPr>
          <w:sz w:val="24"/>
          <w:szCs w:val="24"/>
        </w:rPr>
        <w:t xml:space="preserve">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</w:pPr>
    </w:p>
    <w:p w:rsidR="008E2F4F" w:rsidRDefault="00E5521E" w:rsidP="008F587E">
      <w:pPr>
        <w:pStyle w:val="50"/>
        <w:numPr>
          <w:ilvl w:val="1"/>
          <w:numId w:val="6"/>
        </w:numPr>
        <w:shd w:val="clear" w:color="auto" w:fill="auto"/>
        <w:tabs>
          <w:tab w:val="left" w:pos="1162"/>
        </w:tabs>
        <w:spacing w:before="0" w:after="236" w:line="331" w:lineRule="exact"/>
        <w:ind w:firstLine="760"/>
        <w:jc w:val="left"/>
      </w:pPr>
      <w:r>
        <w:t>Воспитательные модули: виды, формы, содержание воспитательной деятельности</w:t>
      </w:r>
    </w:p>
    <w:p w:rsidR="008E2F4F" w:rsidRDefault="00E5521E">
      <w:pPr>
        <w:pStyle w:val="50"/>
        <w:shd w:val="clear" w:color="auto" w:fill="auto"/>
        <w:spacing w:before="0" w:after="0" w:line="336" w:lineRule="exact"/>
        <w:ind w:firstLine="760"/>
        <w:jc w:val="left"/>
      </w:pPr>
      <w:r>
        <w:t>Модуль «</w:t>
      </w:r>
      <w:r w:rsidR="004B311B">
        <w:t xml:space="preserve"> Образовательная деятельность (</w:t>
      </w:r>
      <w:r>
        <w:t>Аудиторные</w:t>
      </w:r>
      <w:r w:rsidR="004B311B">
        <w:t xml:space="preserve"> и внеаудиторные </w:t>
      </w:r>
      <w:r>
        <w:t xml:space="preserve"> занятия</w:t>
      </w:r>
      <w:r w:rsidR="004B311B">
        <w:t>)</w:t>
      </w:r>
      <w:r>
        <w:t>»</w:t>
      </w:r>
    </w:p>
    <w:p w:rsidR="008E2F4F" w:rsidRDefault="00E5521E">
      <w:pPr>
        <w:pStyle w:val="22"/>
        <w:shd w:val="clear" w:color="auto" w:fill="auto"/>
        <w:spacing w:before="0" w:after="0" w:line="336" w:lineRule="exact"/>
        <w:ind w:firstLine="760"/>
      </w:pPr>
      <w:r>
        <w:t>Реализация воспитательного потенциала аудиторных занятий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proofErr w:type="gramStart"/>
      <w:r>
        <w:t>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ценностям;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проектирование и реализация воспитательных целей в дисциплинах общего и профессионального модулей;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включение преподавателями в рабочие программы по всем учебным дисциплинам и профессиональным модулям целевых ориентиров воспитания в качестве воспитательных целей освоения учебных тем, содержания уроков, занятий;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воспитательного потенциала в учебной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r>
        <w:t xml:space="preserve">привлечение внимания обучающихся к ценностному аспекту изучаемых на аудиторных занятиях объектов, явлений, событий и т. д., инициирование обсуждений, высказываний </w:t>
      </w:r>
      <w:proofErr w:type="gramStart"/>
      <w:r>
        <w:t>обучающимися</w:t>
      </w:r>
      <w:proofErr w:type="gramEnd"/>
      <w:r>
        <w:t xml:space="preserve"> своего мнения, выработки личностного отношения к изучаемым событиям, явлениям;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proofErr w:type="gramStart"/>
      <w:r>
        <w:lastRenderedPageBreak/>
        <w:t>побуждение обучающихся соблюдать нормы поведения, правила общения со сверстниками и педагогами, соответствующие укладу ПОО, установление и поддержка на аудиторных занятиях доброжелательной деловой атмосферы;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внеаудиторной деятельности осуществляется </w:t>
      </w:r>
      <w:proofErr w:type="gramStart"/>
      <w:r>
        <w:t>в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proofErr w:type="gramStart"/>
      <w:r>
        <w:t>рамках</w:t>
      </w:r>
      <w:proofErr w:type="gramEnd"/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614"/>
        </w:tabs>
        <w:spacing w:before="0" w:after="0" w:line="302" w:lineRule="exact"/>
        <w:ind w:firstLine="760"/>
        <w:jc w:val="both"/>
      </w:pPr>
      <w:r>
        <w:t>факультативные курсы, занятия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курсы, дополнительные факультативные занятия исторического просвещения,</w:t>
      </w:r>
    </w:p>
    <w:p w:rsidR="008E2F4F" w:rsidRDefault="00E5521E">
      <w:pPr>
        <w:pStyle w:val="22"/>
        <w:shd w:val="clear" w:color="auto" w:fill="auto"/>
        <w:tabs>
          <w:tab w:val="left" w:pos="3091"/>
          <w:tab w:val="left" w:pos="6614"/>
        </w:tabs>
        <w:spacing w:before="0" w:after="0" w:line="302" w:lineRule="exact"/>
        <w:jc w:val="both"/>
      </w:pPr>
      <w:r>
        <w:t xml:space="preserve">патриотической, гражданской, экологической, научно-познавательной, краеведческой, </w:t>
      </w:r>
      <w:proofErr w:type="spellStart"/>
      <w:r>
        <w:t>историко</w:t>
      </w:r>
      <w:r>
        <w:softHyphen/>
        <w:t>культурной</w:t>
      </w:r>
      <w:proofErr w:type="spellEnd"/>
      <w:r>
        <w:t>,</w:t>
      </w:r>
      <w:r>
        <w:tab/>
        <w:t>туристско-краеведческой,</w:t>
      </w:r>
      <w:r>
        <w:tab/>
        <w:t>спортивно-оздоровительной,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r>
        <w:t>художественно-эстетической направленности, духовно-нравственной направленности по религиозным культурам народов России, духовно-историческому краеведению;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научно-исследовательские общества обучающихся, участие обучающихся в научных и научно-исследовательских конференциях;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тематические мероприятия воспитательной направленности по изучаемым учебным и профессиональным предметам, курсам, модулям, организуемые педагогами, в том числе совместно с социальными партнёрами;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экскурсии (в музей, картинную галерею, технопарк, на предприятие и др.), экспедиции, походы, организуемые кураторами, в том числе совместно с обучающимися, с привлечением обучающихся к их планированию, организации, проведению, оценке;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участие студентов и педагогов во всероссийских акциях, посвященных значимым событиям в России, мире.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«Кураторство»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кураторства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планирование и проведение групповых собраний обучающихся, находящихся в ведении куратора, целевой воспитательной тематической направленности по планам работы кураторов и по необходимости;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инициирование и поддержка кураторами участия обучающихся в общих мероприятиях ПОО, оказание необходимой помощи обучающимися в их подготовке и проведении;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организация социально-значимых совместных проектов для личностного развития обучающихся, отвечающих их потребностям, дающих возможности для самореализации, установления и укрепления доверительных отношений внутри учебной группы и между группой и куратором;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сплочение коллектива группы через игры и тренинги на </w:t>
      </w:r>
      <w:proofErr w:type="spellStart"/>
      <w:r>
        <w:t>командообразование</w:t>
      </w:r>
      <w:proofErr w:type="spellEnd"/>
      <w:r>
        <w:t>, походы, экскурсии, празднования дней рождения, тематические вечера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ведение дневника куратора и составление психологических портретов своих подопечных, осведомлённость об их интересах и проблемах;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доверительное общение и поддержка обучающихся в решении проблем (налаживание взаимоотношений с однокурсниками или педагогами, успеваемость и т. д.), совместный поиск решений проблем, коррекция поведения через беседы индивидуально </w:t>
      </w:r>
      <w:proofErr w:type="gramStart"/>
      <w:r>
        <w:t>и(</w:t>
      </w:r>
      <w:proofErr w:type="gramEnd"/>
      <w:r>
        <w:t>или) вместе с их родителями, с другими обучающимися группы;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 xml:space="preserve">индивидуальная работа с </w:t>
      </w:r>
      <w:proofErr w:type="gramStart"/>
      <w:r>
        <w:t>обучающимися</w:t>
      </w:r>
      <w:proofErr w:type="gramEnd"/>
      <w:r>
        <w:t xml:space="preserve">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lastRenderedPageBreak/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организация и проведение регулярных родительских собраний, информирование родителей об академических успехах и проблемах обучающихся, их положении в учебной, студенческой группе, о жизни группы в целом, помощь родителям и иным членам семьи в отношениях с преподавателями, администрацией.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«Основные воспитательные дела ПОО»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основных воспитательных мероприятий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proofErr w:type="gramStart"/>
      <w:r>
        <w:t>общие для всей праздники, ежегодные творческие (театрализованные, музыкальные, литературные и т. п.) мероприятия, связанные с общероссийскими, региональными, местными праздниками, памятными датами, в которых участвуют все обучающиеся, группы;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церемонии награждения (по итогам учебного периода, года) обучающихся и педагогов за участие в жизни ПОО, достижения в конкурсах, соревнованиях, олимпиадах и т. п., вклад в развитие ПОО, своей местности, города, региона;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социальные, социально-профессиональные проекты, совместно разрабатываемые и реализуемые обучающимися и педагогами, в том числе с участием социальных партнёров ПОО, комплексы дел благотворительной, экологической, патриотической, трудовой профессиональной и др.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277" w:line="302" w:lineRule="exact"/>
        <w:ind w:firstLine="760"/>
        <w:jc w:val="both"/>
      </w:pPr>
      <w:r>
        <w:t>наблюдение за поведением обучающихся в ситуациях подготовки, проведения, анализа основных воспитательных дел, их отношениями с другими обучающимися, педагогами и другими взрослыми.</w:t>
      </w:r>
    </w:p>
    <w:p w:rsidR="008E2F4F" w:rsidRDefault="00E5521E">
      <w:pPr>
        <w:pStyle w:val="50"/>
        <w:shd w:val="clear" w:color="auto" w:fill="auto"/>
        <w:spacing w:before="0" w:after="0" w:line="331" w:lineRule="exact"/>
        <w:ind w:firstLine="760"/>
      </w:pPr>
      <w:r>
        <w:t>Модуль «Организация предметно-пространственной среды»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воспитании/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оформление внешнего вида здания (зданий) ПОО, фасада, холла при входе и др. государственной символикой Российской Федерации, субъекта Российской Федерации, муниципального образования (флаг, герб);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организация и проведение церемоний поднятия (спуска) государственного флага Российской Федерации;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124" w:line="331" w:lineRule="exact"/>
        <w:jc w:val="both"/>
      </w:pPr>
      <w:r>
        <w:t>организация в доступных местах для обучающихся и посетителей местах музейно</w:t>
      </w:r>
      <w:r w:rsidR="004B311B">
        <w:t>-</w:t>
      </w:r>
      <w:r>
        <w:t>выставочного пространства, содержащего экспозиции об истории и развитии ПОО, с изображениями исторических символов государства, региона, местности в разные периоды, значимых исторических, культурных, природных, производственных объектов России, региона, местности, сохраняющих прошлое и настоящее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26" w:lineRule="exact"/>
        <w:jc w:val="both"/>
      </w:pPr>
      <w:r>
        <w:t>разработку, оформление, поддержание, использование в воспитательном процессе «мест гражданского почитания» в помещениях или на прилегающей территории для общественно-гражданского почитания лиц, событий истории и культуры России;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jc w:val="both"/>
      </w:pPr>
      <w:r>
        <w:t>мемориалов воинской славы, храмов, памятников, памятных досок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организацию и поддержание в ПОО звукового пространства позитивной </w:t>
      </w:r>
      <w:proofErr w:type="spellStart"/>
      <w:r>
        <w:t>духовно</w:t>
      </w:r>
      <w:r>
        <w:softHyphen/>
        <w:t>нравственной</w:t>
      </w:r>
      <w:proofErr w:type="spellEnd"/>
      <w:r>
        <w:t>, гражданско-патриотической воспитательной направленности (звонк</w:t>
      </w:r>
      <w:proofErr w:type="gramStart"/>
      <w:r>
        <w:t>и-</w:t>
      </w:r>
      <w:proofErr w:type="gramEnd"/>
      <w:r>
        <w:t xml:space="preserve"> мелодии, музыка, информационные сообщения), исполнение гимна Российской Федерации (в начале учебной </w:t>
      </w:r>
      <w:r>
        <w:lastRenderedPageBreak/>
        <w:t>недели);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гражданско-патриотического, духовно-нравственного содержания, поздравления педагогов и обучающихся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размещение, поддержание, обновление на территории выставочных объектов, ассоциирующихся с профессиональными направлениями обучения в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благоустройство и поддержание </w:t>
      </w:r>
      <w:proofErr w:type="gramStart"/>
      <w:r>
        <w:t>эстетического вида</w:t>
      </w:r>
      <w:proofErr w:type="gramEnd"/>
      <w:r>
        <w:t xml:space="preserve"> и всех помещений в ПОО, доступных и безопасных рекреационных зон, благоустройство и озеленение прилегающей территории;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оборудование, оформление, поддержание и использование спортивных и игровых пространств, площадок, зон активного и спокойного отдыха;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деятельность кураторов и других педагогов вместе с обучающимися, их родителями, социальными партнёрами по благоустройству, оформлению аудиторий, территории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создание и поддержание в вестибюле или библиотеке выставочных стеллажей новых поступлений профессиональной литературы, свободного книгообмена;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разработка и оформление простран</w:t>
      </w:r>
      <w:proofErr w:type="gramStart"/>
      <w:r>
        <w:t>ств пр</w:t>
      </w:r>
      <w:proofErr w:type="gramEnd"/>
      <w:r>
        <w:t>оведения значимых событий, праздников, церемоний, торжественных линеек, творческих вечеров, профессиональных конкурсов и т. д. (событийный дизайн);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199" w:line="326" w:lineRule="exact"/>
        <w:jc w:val="both"/>
      </w:pPr>
      <w:r>
        <w:t>разработка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ПОО, актуальных вопросах профилактики и безопасности.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«Взаимодействие с родителями (законными представителями)»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создание и деятельность в ПОО представительных органов родительского сообщества (в т. ч. социальных партнёров, родительского комитета ПОО, академических групп и т. п.), участвующих в обсуждении и решении вопросов воспитания и обучения, деятельность представителей родительского сообщества в Управляющем совете ПОО со ссылками на локальные нормативные акты;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организация взаимодействия между родителями обучающихся и преподавателями, администрацией ПОО в области воспитания и профессиональной реализации студентов, конкретные формы такого взаимодействия;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тематические родительские собрания в группах, общие собрания по вопросам воспитания, взаимоотношений обучающихся и педагогов, условий обучения и воспитания;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работников правоохранительных органов, служителей традиционных</w:t>
      </w:r>
    </w:p>
    <w:p w:rsidR="008E2F4F" w:rsidRDefault="00E5521E">
      <w:pPr>
        <w:pStyle w:val="22"/>
        <w:shd w:val="clear" w:color="auto" w:fill="auto"/>
        <w:spacing w:before="0" w:after="0" w:line="302" w:lineRule="exact"/>
      </w:pPr>
      <w:r>
        <w:t>российских религий, обмениваться опытом;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привлечение, помощь со стороны родителей в подготовке и проведении мероприятий воспитательной направленности;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4" w:name="bookmark5"/>
      <w:r>
        <w:t>Модуль «Самоуправление»</w:t>
      </w:r>
      <w:bookmarkEnd w:id="4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самоуправления </w:t>
      </w:r>
      <w:proofErr w:type="gramStart"/>
      <w:r>
        <w:t>обучающихся</w:t>
      </w:r>
      <w:proofErr w:type="gramEnd"/>
      <w:r>
        <w:t xml:space="preserve"> в ПОО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 xml:space="preserve">организация и деятельность в ПОО органов самоуправления обучающихся (совет обучающихся или др.), избранных </w:t>
      </w:r>
      <w:proofErr w:type="gramStart"/>
      <w:r>
        <w:t>обучающимися</w:t>
      </w:r>
      <w:proofErr w:type="gramEnd"/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lastRenderedPageBreak/>
        <w:t>представление органами самоуправления интересов, обучающихся в процессе управления ПОО, защита законных интересов, прав обучающихся;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666" w:line="302" w:lineRule="exact"/>
        <w:ind w:firstLine="760"/>
        <w:jc w:val="both"/>
      </w:pPr>
      <w:r>
        <w:t>участие представителей органов самоуправления обучающихся в разработке, обсуждении и реализации рабочей программы воспитания в ПОО, в анализе воспитательной деятельности в ПОО.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220" w:lineRule="exact"/>
        <w:ind w:firstLine="760"/>
        <w:jc w:val="both"/>
      </w:pPr>
      <w:bookmarkStart w:id="5" w:name="bookmark6"/>
      <w:r>
        <w:t>Модуль «Профилактика и безопасность»</w:t>
      </w:r>
      <w:bookmarkEnd w:id="5"/>
    </w:p>
    <w:p w:rsidR="008E2F4F" w:rsidRDefault="00E5521E">
      <w:pPr>
        <w:pStyle w:val="22"/>
        <w:shd w:val="clear" w:color="auto" w:fill="auto"/>
        <w:spacing w:before="0" w:after="0" w:line="307" w:lineRule="exact"/>
        <w:ind w:firstLine="76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98" w:lineRule="exact"/>
        <w:ind w:firstLine="760"/>
        <w:jc w:val="both"/>
      </w:pPr>
      <w:r>
        <w:t>организация деятельности педагогического коллектива по созданию в ПОО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 w:line="302" w:lineRule="exact"/>
        <w:ind w:firstLine="760"/>
        <w:jc w:val="both"/>
      </w:pPr>
      <w:r>
        <w:t>проведение исследований рисков безопасности и ресурсов повышения безопасности;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236" w:line="298" w:lineRule="exact"/>
        <w:ind w:firstLine="760"/>
        <w:jc w:val="both"/>
      </w:pPr>
      <w:r>
        <w:t>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>вовлечение обучающихся в проекты, программы профилактической направленности, реализуемые в ПОО и в социокультурном окружении с обучающимися,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обороне и т. д.);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 xml:space="preserve">организация работы по развитию у обучающихся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негативному воздействию, групповому давлению;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поддержка инициатив обучающихся, педагогов в сфере укрепления безопасности жизнедеятельности в ПОО, профилактики правонарушений, девиаций.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6" w:name="bookmark7"/>
      <w:r>
        <w:t>Модуль «Социальное партнёрство и участие работодателей»</w:t>
      </w:r>
      <w:bookmarkEnd w:id="6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социального партнёрства ПОО, в том числе во взаимодействии с предприятиями рынка труда,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 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ПОО, муниципального образования, региона, страны;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line="302" w:lineRule="exact"/>
        <w:ind w:firstLine="760"/>
        <w:jc w:val="both"/>
      </w:pPr>
      <w:r>
        <w:lastRenderedPageBreak/>
        <w:t xml:space="preserve"> реализация социальных проектов, разрабатываемых и реализуемых совместно обучающимися, педагогами с организациями-партнёрами в рамках профессионального поля профессионально-трудовой, благотворительной, экологической, патриотической,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7" w:name="bookmark8"/>
      <w:r>
        <w:t>Модуль «Профессиональное развитие, адаптация и трудоустройство»</w:t>
      </w:r>
      <w:bookmarkEnd w:id="7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работы в ПОО по профессиональному развитию, адаптации и трудоустройству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 xml:space="preserve">профессиональные игры (игры-симуляции, деловые игры, </w:t>
      </w:r>
      <w:proofErr w:type="spellStart"/>
      <w:r>
        <w:t>квесты</w:t>
      </w:r>
      <w:proofErr w:type="spellEnd"/>
      <w:r>
        <w:t xml:space="preserve">, кейсы), расширяющие знания </w:t>
      </w:r>
      <w:proofErr w:type="gramStart"/>
      <w:r>
        <w:t>обучающихся</w:t>
      </w:r>
      <w:proofErr w:type="gramEnd"/>
      <w:r>
        <w:t xml:space="preserve"> по выбранной специальности;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after="0" w:line="302" w:lineRule="exact"/>
        <w:ind w:firstLine="760"/>
        <w:jc w:val="both"/>
      </w:pPr>
      <w:r>
        <w:t xml:space="preserve"> </w:t>
      </w:r>
      <w:proofErr w:type="gramStart"/>
      <w:r>
        <w:t>участие в конкурсах, фестивалях, олимпиадах (в т. ч. международных) профессионального мастерства, работа на региональных, всероссийских и международных профессиональных проектах, конкурсах и др.;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циклы мероприятий, направленных на подготовку обучающегося к осознанному планированию и реализации своей карьеры, профессионального будущего (посещение центра содействия профессиональному трудоустройству выпускников, профессиональных выставок, ярмарок вакансий, дней открытых дверей на предприятиях, в организациях высшего образования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экскурсии на предприятия, в организации, дающие углублённые представления о выбранной специальности и условиях работы;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 xml:space="preserve">использование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>, посвящённых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области, онлайн курсов по интересующим темам и направлениям профессионального образования;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374" w:line="254" w:lineRule="exact"/>
        <w:ind w:firstLine="760"/>
      </w:pPr>
      <w:r>
        <w:t>консультирование обучающихся психологом по вопросам построения ими профессиональной карьеры и планов на будущую жизнь, с учётом индивидуальных особенностей, интересов, потребностей.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538" w:lineRule="exact"/>
        <w:ind w:right="5440"/>
      </w:pPr>
      <w:bookmarkStart w:id="8" w:name="bookmark9"/>
      <w:r>
        <w:t xml:space="preserve">РАЗДЕЛ 3. ОРГАНИЗАЦИОННЫЙ </w:t>
      </w:r>
      <w:bookmarkEnd w:id="8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92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9" w:name="bookmark10"/>
      <w:r>
        <w:t>Кадровое обеспечение</w:t>
      </w:r>
      <w:bookmarkEnd w:id="9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Заместитель директора по воспитательной работе, непосредственно куриру</w:t>
      </w:r>
      <w:r w:rsidR="00C81D08">
        <w:t>ет</w:t>
      </w:r>
      <w:r>
        <w:t xml:space="preserve"> данное направление. Координирует деятельность специалистов по реализации программы воспитания. Организует и контролирует работу классных руководителей. Организует работу Совета по профилактике.</w:t>
      </w:r>
    </w:p>
    <w:p w:rsidR="008E2F4F" w:rsidRDefault="00C81D08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Советник директора по воспитанию и взаимодействию с детскими общественными объединениями </w:t>
      </w:r>
      <w:r w:rsidR="00E5521E">
        <w:t xml:space="preserve"> осуществляет мотивацию, организацию,  координацию воспитательной работ</w:t>
      </w:r>
      <w:r>
        <w:t xml:space="preserve">ы со стороны </w:t>
      </w:r>
      <w:proofErr w:type="gramStart"/>
      <w:r>
        <w:t>обучающихся</w:t>
      </w:r>
      <w:proofErr w:type="gramEnd"/>
      <w:r w:rsidR="00E5521E">
        <w:t>: участвует в работе Совета по профилактике, контролирует успеваемость и посещаемость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lastRenderedPageBreak/>
        <w:t xml:space="preserve">Классные руководители осуществляют воспитательную, диагностическую, </w:t>
      </w:r>
      <w:proofErr w:type="spellStart"/>
      <w:r>
        <w:t>адаптационно</w:t>
      </w:r>
      <w:r>
        <w:softHyphen/>
        <w:t>социализирующую</w:t>
      </w:r>
      <w:proofErr w:type="spellEnd"/>
      <w:r>
        <w:t>, информационно-мотивационную, консультационную функции в соответствии с Положением о классном руководстве.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Совета обучающихся.</w:t>
      </w:r>
    </w:p>
    <w:p w:rsidR="008E2F4F" w:rsidRPr="00B76038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Педагог</w:t>
      </w:r>
      <w:r w:rsidR="00C81D08">
        <w:t>и</w:t>
      </w:r>
      <w:r>
        <w:t xml:space="preserve"> дополнительного образования организуют реализацию программ дополнительного образования, осуществляют подготовку обучающихся к проведению </w:t>
      </w:r>
      <w:proofErr w:type="spellStart"/>
      <w:r>
        <w:t>мастер</w:t>
      </w:r>
      <w:r>
        <w:softHyphen/>
        <w:t>классов</w:t>
      </w:r>
      <w:proofErr w:type="spellEnd"/>
      <w:r>
        <w:t xml:space="preserve"> в рамках ДОД, Недель специальности, Предметных недель и т.д.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Воспитател</w:t>
      </w:r>
      <w:r w:rsidR="00C81D08">
        <w:t>ь</w:t>
      </w:r>
      <w:r>
        <w:t xml:space="preserve"> студенческого общежития осуществляет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Медицинский работник осуществляет воспитательную, диагностическую, </w:t>
      </w:r>
      <w:r w:rsidR="004B5CCA">
        <w:t>адаптационно социализирующую</w:t>
      </w:r>
      <w:r>
        <w:t>, информационно-мотивационную, консультационную функции в учебное время.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Специалистов других организаций, социальные партнёры осуществляет </w:t>
      </w:r>
      <w:proofErr w:type="spellStart"/>
      <w:r>
        <w:t>просветительско</w:t>
      </w:r>
      <w:r>
        <w:softHyphen/>
        <w:t>информационную</w:t>
      </w:r>
      <w:proofErr w:type="spellEnd"/>
      <w:r>
        <w:t xml:space="preserve"> деятельность, проводят экскурсии, мастер классы и т.д.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Функционал работников регламентируется требованиями локальных актов колледжа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jc w:val="both"/>
      </w:pPr>
      <w:r>
        <w:t>Привлечение специалистов других организаций, социальных партнёров (образовательных, социальных и др.)</w:t>
      </w:r>
    </w:p>
    <w:p w:rsidR="00811F15" w:rsidRDefault="00811F15" w:rsidP="008F587E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Социальное агентство молодежи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библиотека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больница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Совет ветеранов района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 xml:space="preserve">Школы Борисоглебского и Ростовского муниципальных районов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Красный маяк,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СПК </w:t>
      </w:r>
      <w:proofErr w:type="gramStart"/>
      <w:r w:rsidRPr="00F45597">
        <w:rPr>
          <w:sz w:val="24"/>
          <w:szCs w:val="24"/>
        </w:rPr>
        <w:t xml:space="preserve">( </w:t>
      </w:r>
      <w:proofErr w:type="gramEnd"/>
      <w:r w:rsidRPr="00F45597">
        <w:rPr>
          <w:sz w:val="24"/>
          <w:szCs w:val="24"/>
        </w:rPr>
        <w:t xml:space="preserve">колхоз) Новый путь,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Аграрник,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Корола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плюс»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Ярославская ГСХА</w:t>
      </w:r>
    </w:p>
    <w:p w:rsidR="00811F15" w:rsidRDefault="00811F15" w:rsidP="00811F15">
      <w:pPr>
        <w:pStyle w:val="22"/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5"/>
        </w:tabs>
        <w:spacing w:before="0" w:after="300" w:line="220" w:lineRule="exact"/>
        <w:jc w:val="both"/>
      </w:pPr>
      <w:bookmarkStart w:id="10" w:name="bookmark11"/>
      <w:r>
        <w:lastRenderedPageBreak/>
        <w:t>Нормативно-методическое обеспечение</w:t>
      </w:r>
      <w:bookmarkEnd w:id="10"/>
    </w:p>
    <w:p w:rsidR="00811F15" w:rsidRDefault="00811F15" w:rsidP="00811F15">
      <w:pPr>
        <w:pStyle w:val="22"/>
        <w:shd w:val="clear" w:color="auto" w:fill="auto"/>
        <w:spacing w:before="0" w:after="0"/>
      </w:pPr>
      <w:r w:rsidRPr="00811F15">
        <w:t>В своей работе по реализации программы воспитания</w:t>
      </w:r>
      <w:r>
        <w:rPr>
          <w:b/>
        </w:rPr>
        <w:t xml:space="preserve"> </w:t>
      </w:r>
      <w:r w:rsidRPr="00811F15">
        <w:t>в</w:t>
      </w:r>
      <w:r>
        <w:rPr>
          <w:b/>
        </w:rPr>
        <w:t xml:space="preserve"> </w:t>
      </w:r>
      <w:r>
        <w:t>ГПОУ ЯО Борисоглебском политехническом колледже руководствуемся следующими нормативными документами</w:t>
      </w:r>
      <w:r w:rsidR="00D01FFC">
        <w:t>:</w:t>
      </w:r>
    </w:p>
    <w:p w:rsidR="00811F15" w:rsidRDefault="00811F15" w:rsidP="00811F15">
      <w:pPr>
        <w:pStyle w:val="22"/>
        <w:shd w:val="clear" w:color="auto" w:fill="auto"/>
        <w:spacing w:before="0" w:after="0"/>
      </w:pPr>
      <w:r>
        <w:t>Должностные обязанности заместителя директора по УВР, Советника директора по воспитанию и взаимодействию с детскими общественными объединениями, педагог</w:t>
      </w:r>
      <w:proofErr w:type="gramStart"/>
      <w:r>
        <w:t>а-</w:t>
      </w:r>
      <w:proofErr w:type="gramEnd"/>
      <w:r>
        <w:t xml:space="preserve"> организатора </w:t>
      </w:r>
      <w:r w:rsidR="00D01FFC">
        <w:t xml:space="preserve">, социального педагога, педагога дополнительного образования, </w:t>
      </w:r>
      <w:r>
        <w:t xml:space="preserve"> </w:t>
      </w:r>
      <w:r w:rsidR="00D01FFC">
        <w:t>заведующий библиотекой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План учебно-воспитательной работы ГПОУ </w:t>
      </w:r>
      <w:r w:rsidR="00811F15">
        <w:t>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Правила внутреннего распорядка для студентов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общежитии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</w:t>
      </w:r>
      <w:r w:rsidR="00811F15">
        <w:t xml:space="preserve">классном руководстве </w:t>
      </w:r>
      <w:r>
        <w:t xml:space="preserve">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t>Положение о совете по профилактике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Программа </w:t>
      </w:r>
      <w:r w:rsidR="00811F15">
        <w:t>профилактической работы 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t>Положение военно-патриотическ</w:t>
      </w:r>
      <w:r w:rsidR="00811F15">
        <w:t>ого</w:t>
      </w:r>
      <w:r>
        <w:t xml:space="preserve"> клуб</w:t>
      </w:r>
      <w:r w:rsidR="00811F15">
        <w:t>а</w:t>
      </w:r>
      <w:r>
        <w:t xml:space="preserve"> «</w:t>
      </w:r>
      <w:r w:rsidR="00811F15">
        <w:t>Шторм</w:t>
      </w:r>
      <w:r>
        <w:t>»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совете 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волонтёрского объединения </w:t>
      </w:r>
      <w:r w:rsidR="00811F15">
        <w:t>«Вместе мы сила»</w:t>
      </w:r>
    </w:p>
    <w:p w:rsidR="008E2F4F" w:rsidRDefault="00E5521E" w:rsidP="00D01FFC">
      <w:pPr>
        <w:pStyle w:val="22"/>
        <w:shd w:val="clear" w:color="auto" w:fill="auto"/>
        <w:spacing w:before="0" w:after="0" w:line="293" w:lineRule="exact"/>
      </w:pPr>
      <w:proofErr w:type="gramStart"/>
      <w:r>
        <w:t xml:space="preserve">Положение о постановке на внутренний учет колледжа и снятия с внутреннего Положение о координации работы по взаимодействию органов и учреждений системы проф. безнадзорности и правонарушений несовершеннолетних </w:t>
      </w:r>
      <w:proofErr w:type="gramEnd"/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службе медиации и примирения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248" w:line="298" w:lineRule="exact"/>
      </w:pPr>
      <w:r>
        <w:t>Положение о совете профилактики безнадзорности и правонарушений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94"/>
        </w:tabs>
        <w:spacing w:before="0" w:after="240" w:line="302" w:lineRule="exact"/>
        <w:jc w:val="both"/>
      </w:pPr>
      <w:bookmarkStart w:id="11" w:name="bookmark13"/>
      <w:r>
        <w:t>Система поощрения профессиональной успешности и проявлений активной жизненной позиции обучающихся</w:t>
      </w:r>
      <w:bookmarkEnd w:id="11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t xml:space="preserve"> Система проявлений активной жизненной позиции и поощрения социальной успешности обучающихся строится на </w:t>
      </w:r>
      <w:r w:rsidRPr="00B46FBE">
        <w:rPr>
          <w:b/>
          <w:u w:val="single"/>
        </w:rPr>
        <w:t>принципах</w:t>
      </w:r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02" w:lineRule="exact"/>
        <w:ind w:firstLine="78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общеобразовательной организации;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0" w:line="302" w:lineRule="exact"/>
        <w:ind w:firstLine="78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15013C" w:rsidRDefault="00E5521E" w:rsidP="006F0C57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proofErr w:type="spellStart"/>
      <w:r>
        <w:lastRenderedPageBreak/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</w:t>
      </w:r>
      <w:r w:rsidR="0015013C">
        <w:t>щее действие системы поощрения)</w:t>
      </w:r>
    </w:p>
    <w:p w:rsidR="006F0C57" w:rsidRPr="00B46FBE" w:rsidRDefault="006F0C57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  <w:rPr>
          <w:b/>
          <w:u w:val="single"/>
        </w:rPr>
      </w:pPr>
      <w:r w:rsidRPr="00B46FBE">
        <w:rPr>
          <w:b/>
          <w:u w:val="single"/>
        </w:rPr>
        <w:t>Основания для поощрений обучающихся колледжа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-участие и победа в учебных, творческих конкурсах, олимпиадах, физкультурных спортивных состязаниях, мероприятиях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 общественно-полезная деятельность и добровольческий труд на благо колледжа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 w:rsidRPr="00B46FBE">
        <w:rPr>
          <w:b/>
          <w:u w:val="single"/>
        </w:rPr>
        <w:t>Формы поощрения</w:t>
      </w:r>
      <w:r>
        <w:t>: объявление благодарности; помещение на доску почета; награждение индивидуальными или групповыми грамотами, дипломы; памятные или ценные призы (индивидуальные/групповые); тематические экскурсии, 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 памятным подарком, материальное симулирование: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повышенная академическая стипендия (назначается при сдаче зачетов и экзаменов в период семестровой аттестации на «хорошо» и «отлично»</w:t>
      </w:r>
      <w:r w:rsidR="008F41DB">
        <w:t>)</w:t>
      </w:r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выдвижение на доску почета (по итогам учебного года);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выдвижение в кандидаты на стипендию Губернатора </w:t>
      </w:r>
      <w:r w:rsidR="008F41DB">
        <w:t xml:space="preserve">Ярославской </w:t>
      </w:r>
      <w:r>
        <w:t xml:space="preserve"> области;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избрание членом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объявление благодарности обучающимся и их родителям (законным представителям);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предоставление права поднять флаг РФ на торжественных мероприятиях;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предоставление права представлять Колледж на конференциях, собраниях и иных</w:t>
      </w:r>
      <w:r w:rsidR="008F41DB">
        <w:t xml:space="preserve"> мероприятиях </w:t>
      </w:r>
    </w:p>
    <w:p w:rsidR="008F41DB" w:rsidRDefault="008F41DB" w:rsidP="008F41DB">
      <w:pPr>
        <w:pStyle w:val="22"/>
        <w:shd w:val="clear" w:color="auto" w:fill="auto"/>
        <w:tabs>
          <w:tab w:val="left" w:pos="978"/>
        </w:tabs>
        <w:spacing w:before="0" w:after="0" w:line="302" w:lineRule="exact"/>
        <w:ind w:left="78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12" w:name="bookmark14"/>
      <w:r>
        <w:t>Анализ воспитательного процесса</w:t>
      </w:r>
      <w:bookmarkEnd w:id="12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принципы самоанализа воспитательной работы: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800"/>
        <w:jc w:val="both"/>
      </w:pPr>
      <w:r>
        <w:t>взаимное уважение всех участников образовательных отношений;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7"/>
        </w:tabs>
        <w:spacing w:before="0" w:after="0" w:line="302" w:lineRule="exact"/>
        <w:ind w:firstLine="80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302" w:lineRule="exact"/>
        <w:ind w:firstLine="80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 w:line="302" w:lineRule="exact"/>
        <w:ind w:firstLine="80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 xml:space="preserve">Основные направления анализа воспитательного процесса (предложенные направления </w:t>
      </w:r>
      <w:r>
        <w:lastRenderedPageBreak/>
        <w:t>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направления анализа воспитательного процесса: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 xml:space="preserve">1. </w:t>
      </w:r>
      <w:r w:rsidRPr="003F6548">
        <w:rPr>
          <w:b/>
        </w:rPr>
        <w:t>Анализ условий воспитательной деятельности</w:t>
      </w:r>
      <w:r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студенческих объединений, кружков и секций в образовательной организации, которые могут посещать обучающиеся;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 xml:space="preserve">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разработанных и используемых методических материалов по организации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оформление предметно-пространственной среды образовательной организации.</w:t>
      </w:r>
    </w:p>
    <w:p w:rsidR="008E2F4F" w:rsidRDefault="003F6548" w:rsidP="003F6548">
      <w:pPr>
        <w:pStyle w:val="22"/>
        <w:shd w:val="clear" w:color="auto" w:fill="auto"/>
        <w:spacing w:before="0" w:after="0" w:line="307" w:lineRule="exact"/>
        <w:ind w:right="260"/>
        <w:jc w:val="center"/>
      </w:pPr>
      <w:r>
        <w:t xml:space="preserve">2. </w:t>
      </w:r>
      <w:r w:rsidR="00E5521E" w:rsidRPr="003F6548">
        <w:rPr>
          <w:b/>
        </w:rPr>
        <w:t>Анализ состояния воспитательной деятельности</w:t>
      </w:r>
      <w:r w:rsidR="00E5521E"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t>проводимые в образовательной организации дела и реализованные проекты;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t xml:space="preserve">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проекты и 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proofErr w:type="gramStart"/>
      <w:r>
        <w:t>участие обучающихся в конкурсах (в том числе в конкурсах профессионального мастерства);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совета обучающихся.</w:t>
      </w:r>
      <w:proofErr w:type="gramEnd"/>
      <w:r>
        <w:t xml:space="preserve"> 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250" w:lineRule="exact"/>
        <w:ind w:firstLine="780"/>
        <w:sectPr w:rsidR="008E2F4F">
          <w:footerReference w:type="default" r:id="rId9"/>
          <w:pgSz w:w="11900" w:h="16840"/>
          <w:pgMar w:top="1151" w:right="796" w:bottom="1105" w:left="1687" w:header="0" w:footer="3" w:gutter="0"/>
          <w:cols w:space="720"/>
          <w:noEndnote/>
          <w:docGrid w:linePitch="360"/>
        </w:sectPr>
      </w:pPr>
      <w: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воспитанию) в конце учебного года, рассматриваются и утверждаются педагогическим советом.</w:t>
      </w:r>
    </w:p>
    <w:p w:rsidR="008E2F4F" w:rsidRDefault="00E5521E">
      <w:pPr>
        <w:pStyle w:val="22"/>
        <w:shd w:val="clear" w:color="auto" w:fill="auto"/>
        <w:spacing w:before="0" w:after="320" w:line="220" w:lineRule="exact"/>
        <w:ind w:right="240"/>
        <w:jc w:val="right"/>
      </w:pPr>
      <w:r>
        <w:lastRenderedPageBreak/>
        <w:t>Приложение № 1</w:t>
      </w:r>
    </w:p>
    <w:p w:rsidR="008E2F4F" w:rsidRDefault="00E5521E">
      <w:pPr>
        <w:pStyle w:val="50"/>
        <w:shd w:val="clear" w:color="auto" w:fill="auto"/>
        <w:spacing w:before="0" w:after="0" w:line="274" w:lineRule="exact"/>
        <w:jc w:val="center"/>
      </w:pPr>
      <w:r>
        <w:t>Календарный план воспитательной работы</w:t>
      </w:r>
      <w:r>
        <w:br/>
        <w:t>на 2023-2024 учебный год</w:t>
      </w:r>
    </w:p>
    <w:p w:rsidR="00642943" w:rsidRDefault="00642943">
      <w:pPr>
        <w:pStyle w:val="50"/>
        <w:shd w:val="clear" w:color="auto" w:fill="auto"/>
        <w:spacing w:before="0" w:after="0" w:line="274" w:lineRule="exact"/>
        <w:jc w:val="center"/>
      </w:pPr>
      <w:r>
        <w:t>По специальности 35.02.15 «Эксплуатация и ремонт сельскохозяйственных машин и оборудования»</w:t>
      </w:r>
      <w:bookmarkStart w:id="13" w:name="_GoBack"/>
      <w:bookmarkEnd w:id="13"/>
    </w:p>
    <w:p w:rsidR="008E2F4F" w:rsidRDefault="00E5521E">
      <w:pPr>
        <w:pStyle w:val="50"/>
        <w:shd w:val="clear" w:color="auto" w:fill="auto"/>
        <w:spacing w:before="0" w:after="0" w:line="274" w:lineRule="exact"/>
        <w:ind w:left="220" w:right="1020" w:firstLine="560"/>
        <w:jc w:val="left"/>
      </w:pPr>
      <w:r>
        <w:t>Участие студентов в мероприятиях, проектах, конкурсах, проводимых на уровне Российской Федерации:</w:t>
      </w:r>
    </w:p>
    <w:p w:rsidR="008E2F4F" w:rsidRDefault="003F6548">
      <w:pPr>
        <w:pStyle w:val="22"/>
        <w:shd w:val="clear" w:color="auto" w:fill="auto"/>
        <w:spacing w:before="0" w:after="0" w:line="274" w:lineRule="exact"/>
        <w:ind w:left="780"/>
      </w:pPr>
      <w:r>
        <w:t xml:space="preserve"> </w:t>
      </w:r>
      <w:r w:rsidR="00E5521E">
        <w:t>«Российское общество Знание»</w:t>
      </w:r>
      <w:hyperlink r:id="rId10" w:history="1">
        <w:r w:rsidR="00E5521E">
          <w:rPr>
            <w:rStyle w:val="a3"/>
          </w:rPr>
          <w:t xml:space="preserve"> https://znanierussia.ru/</w:t>
        </w:r>
      </w:hyperlink>
    </w:p>
    <w:p w:rsid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rStyle w:val="23"/>
          <w:lang w:val="ru-RU"/>
        </w:rPr>
      </w:pPr>
      <w:r>
        <w:t>«Большая перемена»;</w:t>
      </w:r>
      <w:hyperlink r:id="rId11" w:history="1">
        <w:r>
          <w:rPr>
            <w:rStyle w:val="a3"/>
          </w:rPr>
          <w:t xml:space="preserve"> https://bolshayaperemena.online/auth/signin</w:t>
        </w:r>
      </w:hyperlink>
      <w:r w:rsidRPr="001A4D77">
        <w:rPr>
          <w:rStyle w:val="23"/>
          <w:lang w:val="ru-RU"/>
        </w:rPr>
        <w:t xml:space="preserve"> </w:t>
      </w:r>
    </w:p>
    <w:p w:rsidR="008E2F4F" w:rsidRP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lang w:val="en-US"/>
        </w:rPr>
      </w:pPr>
      <w:r w:rsidRPr="003F6548">
        <w:rPr>
          <w:lang w:val="en-US"/>
        </w:rPr>
        <w:t>«</w:t>
      </w:r>
      <w:r>
        <w:t>Без</w:t>
      </w:r>
      <w:r w:rsidRPr="003F6548">
        <w:rPr>
          <w:lang w:val="en-US"/>
        </w:rPr>
        <w:t xml:space="preserve"> </w:t>
      </w:r>
      <w:r>
        <w:t>срока</w:t>
      </w:r>
      <w:r w:rsidRPr="003F6548">
        <w:rPr>
          <w:lang w:val="en-US"/>
        </w:rPr>
        <w:t xml:space="preserve"> </w:t>
      </w:r>
      <w:r>
        <w:t>давности</w:t>
      </w:r>
      <w:r w:rsidRPr="003F6548">
        <w:rPr>
          <w:lang w:val="en-US"/>
        </w:rPr>
        <w:t>»</w:t>
      </w:r>
      <w:hyperlink r:id="rId12" w:history="1">
        <w:r w:rsidRPr="003F6548">
          <w:rPr>
            <w:rStyle w:val="a3"/>
            <w:lang w:val="en-US"/>
          </w:rPr>
          <w:t xml:space="preserve"> https://edu.gov.ru/activity/main_activities/no-statute-of-</w:t>
        </w:r>
      </w:hyperlink>
      <w:r w:rsidRPr="003F6548">
        <w:rPr>
          <w:rStyle w:val="23"/>
        </w:rPr>
        <w:t xml:space="preserve"> </w:t>
      </w:r>
      <w:hyperlink r:id="rId13" w:history="1">
        <w:r w:rsidRPr="003F6548">
          <w:rPr>
            <w:rStyle w:val="a3"/>
            <w:lang w:val="en-US"/>
          </w:rPr>
          <w:t>limitation/essay-competition/</w:t>
        </w:r>
      </w:hyperlink>
    </w:p>
    <w:p w:rsidR="008E2F4F" w:rsidRDefault="00E5521E">
      <w:pPr>
        <w:pStyle w:val="22"/>
        <w:shd w:val="clear" w:color="auto" w:fill="auto"/>
        <w:spacing w:before="0" w:after="0" w:line="274" w:lineRule="exact"/>
        <w:ind w:left="780"/>
      </w:pPr>
      <w:r>
        <w:t>«Мы</w:t>
      </w:r>
      <w:proofErr w:type="gramStart"/>
      <w:r>
        <w:t xml:space="preserve"> 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>);</w:t>
      </w:r>
      <w:hyperlink r:id="rId14" w:history="1">
        <w:r>
          <w:rPr>
            <w:rStyle w:val="a3"/>
          </w:rPr>
          <w:t xml:space="preserve"> https://vmeste-rf.tv/</w:t>
        </w:r>
      </w:hyperlink>
    </w:p>
    <w:p w:rsidR="008E2F4F" w:rsidRDefault="00E5521E">
      <w:pPr>
        <w:pStyle w:val="22"/>
        <w:shd w:val="clear" w:color="auto" w:fill="auto"/>
        <w:spacing w:before="0" w:line="274" w:lineRule="exact"/>
        <w:ind w:left="780" w:right="1020"/>
      </w:pPr>
      <w:r>
        <w:t xml:space="preserve">«Разговоры о </w:t>
      </w:r>
      <w:proofErr w:type="gramStart"/>
      <w:r>
        <w:t>важном</w:t>
      </w:r>
      <w:proofErr w:type="gramEnd"/>
      <w:r>
        <w:t>»</w:t>
      </w:r>
      <w:hyperlink r:id="rId15" w:history="1">
        <w:r>
          <w:rPr>
            <w:rStyle w:val="a3"/>
          </w:rPr>
          <w:t xml:space="preserve"> https://razgovor.edsoo.ru/</w:t>
        </w:r>
      </w:hyperlink>
    </w:p>
    <w:p w:rsidR="008E2F4F" w:rsidRDefault="00E5521E" w:rsidP="003F6548">
      <w:pPr>
        <w:pStyle w:val="50"/>
        <w:shd w:val="clear" w:color="auto" w:fill="auto"/>
        <w:spacing w:before="0" w:after="0" w:line="274" w:lineRule="exact"/>
        <w:ind w:left="780"/>
        <w:jc w:val="left"/>
      </w:pPr>
      <w:r>
        <w:t>отраслевые конкурсы профессионального мастерства:</w:t>
      </w:r>
    </w:p>
    <w:p w:rsidR="008E2F4F" w:rsidRDefault="008F587E" w:rsidP="003F6548">
      <w:pPr>
        <w:pStyle w:val="22"/>
        <w:shd w:val="clear" w:color="auto" w:fill="auto"/>
        <w:spacing w:before="0" w:after="0" w:line="274" w:lineRule="exact"/>
        <w:ind w:left="780" w:right="1020"/>
      </w:pPr>
      <w:r>
        <w:t xml:space="preserve">чемпионат </w:t>
      </w:r>
      <w:r w:rsidR="00E5521E">
        <w:t xml:space="preserve"> «</w:t>
      </w:r>
      <w:r w:rsidR="003F6548">
        <w:t>Профессионалы»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КАЛЕНДАРНЫЙ ПЛАН ВОСПИТАТЕЬНОЙ РАБОТЫ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на 2023-2024 учебный год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tbl>
      <w:tblPr>
        <w:tblStyle w:val="a8"/>
        <w:tblW w:w="98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09"/>
        <w:gridCol w:w="1779"/>
        <w:gridCol w:w="2617"/>
      </w:tblGrid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модуль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курсы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B80126" w:rsidRPr="00B80126" w:rsidTr="00F519E8">
        <w:tc>
          <w:tcPr>
            <w:tcW w:w="9892" w:type="dxa"/>
            <w:gridSpan w:val="5"/>
          </w:tcPr>
          <w:p w:rsidR="00B80126" w:rsidRPr="00B80126" w:rsidRDefault="00B80126" w:rsidP="00B80126">
            <w:pPr>
              <w:numPr>
                <w:ilvl w:val="0"/>
                <w:numId w:val="13"/>
              </w:numPr>
              <w:spacing w:line="274" w:lineRule="exact"/>
              <w:ind w:right="10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Образовательная деятельность (аудиторные и внеаудиторные занятия)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tabs>
                <w:tab w:val="left" w:pos="0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Открытые уроки по общеобразовательным предметам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курсы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tabs>
                <w:tab w:val="left" w:pos="0"/>
              </w:tabs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преподаватели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Серия мероприятий по дисциплинам профессионального цикла с привлечением работодателей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27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курс 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Преподаватели по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спецпредметам</w:t>
            </w:r>
            <w:proofErr w:type="spell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руководитель ССТВ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обучающихся в научно-исследовательских конференциях</w:t>
            </w:r>
            <w:proofErr w:type="gramEnd"/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tabs>
                <w:tab w:val="left" w:pos="1563"/>
              </w:tabs>
              <w:spacing w:line="274" w:lineRule="exact"/>
              <w:ind w:right="-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 графику учебной части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tabs>
                <w:tab w:val="left" w:pos="2401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теоретическому обучению, преподаватели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2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Лекция, беседа, дискуссия «Мои права и обязанности» (ознакомление с уставом колледжа, правилами внутреннего распорядка колледжа и другими локальными актами.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Анкетирование обучающихся с целью составления психолого-педагогических характеристик, формирования социального паспорта групп, выявления обучающихся, склонных к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девиантному</w:t>
            </w:r>
            <w:proofErr w:type="spell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поведению, организации психолого</w:t>
            </w: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-педагогического сопровождения.)</w:t>
            </w:r>
            <w:proofErr w:type="gramEnd"/>
          </w:p>
        </w:tc>
        <w:tc>
          <w:tcPr>
            <w:tcW w:w="1809" w:type="dxa"/>
          </w:tcPr>
          <w:p w:rsidR="00B80126" w:rsidRPr="00B80126" w:rsidRDefault="00B80126" w:rsidP="00B80126">
            <w:pPr>
              <w:tabs>
                <w:tab w:val="left" w:pos="1593"/>
              </w:tabs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2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знаний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04.09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Там, где Россия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11.09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 100-летию со дня рождения Зои Космодемьянской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18.09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Избирательная система России 30 лет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25.09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СПО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 взаимоотношениях в коллективе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9.10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115 лет кино в России. По ту сторону экрана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16.10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спецназа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23.10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народного единства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6.11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Россия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–в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згляд в будущее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матери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20.11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Что такое Родина?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27.11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Главный закон страны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11.12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Герои нашего времени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Новый го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традиции праздника разных народов России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25.12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 полугодие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83" w:type="dxa"/>
            <w:gridSpan w:val="4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Кураторство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соблюдения правил внутреннего распорядка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27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Разговоры о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важном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(еженедельно)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30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 успеваемости, посещаемости. Индивидуальные беседы с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</w:p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Индивидуальные беседы с родителями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Сопровождение чатов с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мессенджерах</w:t>
            </w:r>
            <w:proofErr w:type="spell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социальных сетях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Социально-психологическое тестирование группы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октябрь 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Час общения с преподавателями «Успеваемость учебного </w:t>
            </w: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коллектива»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Участие в методической работе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работе педсоветов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9892" w:type="dxa"/>
            <w:gridSpan w:val="5"/>
          </w:tcPr>
          <w:p w:rsidR="00B80126" w:rsidRPr="00B80126" w:rsidRDefault="00B80126" w:rsidP="00B80126">
            <w:pPr>
              <w:numPr>
                <w:ilvl w:val="0"/>
                <w:numId w:val="14"/>
              </w:num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Основные воспитательные дела ПОО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День знаний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tabs>
                <w:tab w:val="left" w:pos="2399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УВР,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tabs>
                <w:tab w:val="left" w:pos="2399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День работников сельского хозяйства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tabs>
                <w:tab w:val="left" w:pos="2399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Мастера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преподаватели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спецдисциплин</w:t>
            </w:r>
            <w:proofErr w:type="spell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пожилых людей (волонтерские акции помощи пожилым людям)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tabs>
                <w:tab w:val="left" w:pos="1593"/>
              </w:tabs>
              <w:spacing w:line="274" w:lineRule="exact"/>
              <w:ind w:right="-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среднего профессионального образования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День первокурсника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tabs>
                <w:tab w:val="left" w:pos="1563"/>
              </w:tabs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народного единства (классные, часы)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Международный день толерантности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матери (классные часы, встречи с матерями-героинями)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24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Героев Отечества (классные часы, тематические конкурсы)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tabs>
                <w:tab w:val="left" w:pos="1628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«Жизнь без наркотиков» классный час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Новогодний концерт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Педагог-организатор, советник по </w:t>
            </w:r>
            <w:r w:rsidRPr="00B80126">
              <w:rPr>
                <w:rFonts w:ascii="Times New Roman" w:hAnsi="Times New Roman" w:cs="Times New Roman"/>
              </w:rPr>
              <w:lastRenderedPageBreak/>
              <w:t>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Месячник патриотического воспитания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Январь-февраль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tabs>
                <w:tab w:val="left" w:pos="1594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Празднование дня студента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tabs>
                <w:tab w:val="left" w:pos="1594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посвященное полному освобождению Ленинграда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tabs>
                <w:tab w:val="left" w:pos="1594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воинской славы России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Торжественный караул у мемориальной доски в честь погибших воинов, выполнявших интернациональный долг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Праздничное мероприятие, посвященное Дню защитников Отечества (концерт, конкурсы)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районной акции «Вахта памяти»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5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Праздничное мероприятие, посвященное Международному женскому дню (концерт, конкурсы)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День воссоединения Крыма с Россией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космонавтики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tabs>
                <w:tab w:val="left" w:pos="1563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здоровья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tabs>
                <w:tab w:val="left" w:pos="1563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Акция «Сад памяти» (высадка цветов)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Победы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Педагог-организатор, советник по </w:t>
            </w:r>
            <w:r w:rsidRPr="00B80126">
              <w:rPr>
                <w:rFonts w:ascii="Times New Roman" w:hAnsi="Times New Roman" w:cs="Times New Roman"/>
              </w:rPr>
              <w:lastRenderedPageBreak/>
              <w:t>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областном празднике «День семьи»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Акция «Сад памяти»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tabs>
                <w:tab w:val="left" w:pos="1628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России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памяти и скорби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Выпускной бал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275" w:type="dxa"/>
            <w:gridSpan w:val="4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Организация предметно-пространственной среды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Работа музея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развитие образовательной организации)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музея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tabs>
                <w:tab w:val="left" w:pos="2399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музея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церемонии поднятия флага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tabs>
                <w:tab w:val="left" w:pos="2399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Советник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Исполнение гимна Российской Федерации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Советник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Оформление стенда «История образовательной организации» к 60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летию</w:t>
            </w:r>
            <w:proofErr w:type="spell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колледжа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колледжа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Октябрь-ноябрь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ВР. советник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Обновление стенда по спортивной работе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Актив по спортивной работе 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Октябрь-ноябрь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спортивной работы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Оформление и обновление мест «информации»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колледжа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октябрь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г-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организатор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фотозон для праздничных и памятных мероприятий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колледжа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Советник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экологических субботников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ВР. советник по воспитанию, 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Благоустройство и озеленение прилегающей территории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ВР. советник по воспитанию, 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Оборудование спортивной площадки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Бригада ЛТО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tabs>
                <w:tab w:val="left" w:pos="2399"/>
              </w:tabs>
              <w:spacing w:line="274" w:lineRule="exact"/>
              <w:ind w:right="-13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Воспитатель лагеря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Благоустройство и </w:t>
            </w: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оформление кабинетов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Преподаватели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Создание в библиотеке выставочных стеллажей новых поступлений профессиональной литературы, места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буккроссинга</w:t>
            </w:r>
            <w:proofErr w:type="spellEnd"/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библиотеки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и оформление простран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ств  пр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оведения значимых событий, праздников, церемоний, тожественных линеек. Профессиональных конкурсов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событийный дизайн)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колледжа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Ответственные за проведения мероприятий </w:t>
            </w:r>
            <w:proofErr w:type="gram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Разработка и обновление материалов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стендов, плакатов, инсталляций) акцентирующих внимание обучающихся на важных для воспитания ценностях, актуальных вопросах профилактики и безопасности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колледжа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УВР, советник директора по воспитанию</w:t>
            </w:r>
          </w:p>
        </w:tc>
      </w:tr>
      <w:tr w:rsidR="00B80126" w:rsidRPr="00B80126" w:rsidTr="00F519E8">
        <w:tc>
          <w:tcPr>
            <w:tcW w:w="9892" w:type="dxa"/>
            <w:gridSpan w:val="5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Взаимодействие с родителями (законными представителями)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Анкетирование обучающихся и родителей или их законных представителей с целью оформления дневника педагогических наблюдений и составления плана работы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октябрь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-13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социального паспорта групп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tabs>
                <w:tab w:val="left" w:pos="1592"/>
              </w:tabs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Выявление и организация работы с детьми из многодетных семей и социально-незащищенных семей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tabs>
                <w:tab w:val="left" w:pos="1592"/>
              </w:tabs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Единые родительские собрания для групп первого курса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tabs>
                <w:tab w:val="left" w:pos="1592"/>
              </w:tabs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Сопровождение чатов с родителями обучающихся в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мессенджерах</w:t>
            </w:r>
            <w:proofErr w:type="spell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социальных сетях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tabs>
                <w:tab w:val="left" w:pos="1592"/>
              </w:tabs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Выявление проблем, оказание содействия в решении проблемных вопросов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tabs>
                <w:tab w:val="left" w:pos="1592"/>
              </w:tabs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индивидуальной работы с родителями студентов, находящихся в трудной жизненной ситуации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tabs>
                <w:tab w:val="left" w:pos="1592"/>
              </w:tabs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Привлечение родителей к подготовке бесед, лекций и др. воспитательной </w:t>
            </w: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направленности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tabs>
                <w:tab w:val="left" w:pos="1592"/>
              </w:tabs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9892" w:type="dxa"/>
            <w:gridSpan w:val="5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Самоуправление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Отчетно-перевыборная конференция Студенческого актива. Выбор актива Студенческого совета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Выбор старо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ст в гр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уппах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региональных и федеральных конкурсах молодежных проектов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 творческих и просветительских мероприятий, посвященных Дню российского студенчества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сбора актива колледжа и актива общежития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Советник директора по воспитанию, воспитатель общежития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Выборы студенческого актива общежития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Воспитатель общежития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Выборы старост на этажах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Воспитатель общежития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Заседания Совета колледжа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и проведение мероприятий в колледже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Советник директора по воспитанию</w:t>
            </w:r>
          </w:p>
        </w:tc>
      </w:tr>
      <w:tr w:rsidR="00B80126" w:rsidRPr="00B80126" w:rsidTr="00F519E8">
        <w:tc>
          <w:tcPr>
            <w:tcW w:w="9892" w:type="dxa"/>
            <w:gridSpan w:val="5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Профилактика и безопасность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Профилактическая встреча с сотрудниками УМВД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Профилактическая встреча с сотрудниками детской общественной приемной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графику 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Мероприятия, посвященные Дню борьбы с ВИЧ/СПИДом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областной акции «Наша жизнь в наших руках»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Мероприятия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посвященные Дню памяти о геноциде советского народа нацистами и их пособниками в годы ВОВ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7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/>
              </w:rPr>
            </w:pPr>
            <w:r w:rsidRPr="00B80126">
              <w:rPr>
                <w:rFonts w:ascii="Times New Roman" w:eastAsia="Times New Roman" w:hAnsi="Times New Roman" w:cs="Times New Roman"/>
                <w:bCs/>
              </w:rPr>
              <w:t xml:space="preserve">Работа Совета профилактики безнадзорности и </w:t>
            </w:r>
            <w:r w:rsidRPr="00B80126">
              <w:rPr>
                <w:rFonts w:ascii="Times New Roman" w:eastAsia="Times New Roman" w:hAnsi="Times New Roman" w:cs="Times New Roman"/>
                <w:bCs/>
              </w:rPr>
              <w:lastRenderedPageBreak/>
              <w:t>правонарушений несовершеннолетних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lastRenderedPageBreak/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tabs>
                <w:tab w:val="left" w:pos="1563"/>
              </w:tabs>
              <w:spacing w:line="274" w:lineRule="exact"/>
              <w:ind w:right="7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Заместитель директора по УВР, советник директора по </w:t>
            </w:r>
            <w:r w:rsidRPr="00B80126">
              <w:rPr>
                <w:rFonts w:ascii="Times New Roman" w:hAnsi="Times New Roman" w:cs="Times New Roman"/>
              </w:rPr>
              <w:lastRenderedPageBreak/>
              <w:t>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Cs/>
              </w:rPr>
            </w:pPr>
            <w:r w:rsidRPr="00B80126">
              <w:rPr>
                <w:rFonts w:ascii="Times New Roman" w:eastAsia="Times New Roman" w:hAnsi="Times New Roman" w:cs="Times New Roman"/>
                <w:bCs/>
              </w:rPr>
              <w:t>Проведение бесед по формированию у учащихся чувства толерантности к людям других национальностей и религиозных конфессий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7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Cs/>
              </w:rPr>
            </w:pPr>
            <w:r w:rsidRPr="00B80126">
              <w:rPr>
                <w:rFonts w:ascii="Times New Roman" w:eastAsia="Times New Roman" w:hAnsi="Times New Roman" w:cs="Times New Roman"/>
                <w:bCs/>
              </w:rPr>
              <w:t>Участие в заседании районной комиссии по делам несовершеннолетних и защите их прав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7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B80126" w:rsidRPr="00B80126" w:rsidTr="00F519E8">
        <w:tc>
          <w:tcPr>
            <w:tcW w:w="9892" w:type="dxa"/>
            <w:gridSpan w:val="5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Социальное партнёрство и участие работодателей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Экскурсии по профессиональной ориентации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предприятия по выбранной профессии и специальности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tabs>
                <w:tab w:val="left" w:pos="1563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 плану ССТВ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ССТВ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представителей работодателей в круглых столах и конференциях по профориентации и последующему трудоустройству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 плану ССТВ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ССТВ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представителей работодателей в качестве экспертов Демонстрационного экзамена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tabs>
                <w:tab w:val="left" w:pos="2399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УПР</w:t>
            </w:r>
            <w:proofErr w:type="gram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представителей работодателей в работе ГЭК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акции «День без турникета»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tabs>
                <w:tab w:val="left" w:pos="1563"/>
              </w:tabs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 плану ССТВ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ССТВ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Взаимодействие работодателей, мастеров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/о и обучающихся в рамках УПК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УПР</w:t>
            </w:r>
            <w:proofErr w:type="gram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Заключение договоров с социальными партнерами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УПР</w:t>
            </w:r>
            <w:proofErr w:type="gramEnd"/>
          </w:p>
        </w:tc>
      </w:tr>
      <w:tr w:rsidR="00B80126" w:rsidRPr="00B80126" w:rsidTr="00F519E8">
        <w:tc>
          <w:tcPr>
            <w:tcW w:w="9892" w:type="dxa"/>
            <w:gridSpan w:val="5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Профессиональное развитие, адаптация и трудоустройство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Профориентационное</w:t>
            </w:r>
            <w:proofErr w:type="spell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тестирование - обсуждение результатов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tabs>
                <w:tab w:val="left" w:pos="1563"/>
              </w:tabs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 плану ССТВ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tabs>
                <w:tab w:val="left" w:pos="2399"/>
              </w:tabs>
              <w:spacing w:line="274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ССТВ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Днях карьеры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Выпускные курсы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tabs>
                <w:tab w:val="left" w:pos="1563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 плану ССТВ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ССТВ, заместитель директора по УВР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Днях профориентации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ССТВ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 плану ССТВ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ССТВ, заместитель директора по УВР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мастер-классов для 1 курса по получаемой профессии, специальности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 плану ССТВ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Руководитель ССТВ, мастера </w:t>
            </w:r>
            <w:proofErr w:type="gramStart"/>
            <w:r w:rsidRPr="00B80126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мастер-классов для школьников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-1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ССТВ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 запросу ОО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Руководитель ССТВ, заместитель директора по УВР, мастера </w:t>
            </w:r>
            <w:proofErr w:type="gramStart"/>
            <w:r w:rsidRPr="00B80126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трудоустройства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ОПК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профессиональных намерений студентов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tabs>
                <w:tab w:val="left" w:pos="1592"/>
              </w:tabs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Выпускные курсы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ССТВ, классные руководители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Сотрудничество с центром занятости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ССТВ, заместитель директора по УВР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tabs>
                <w:tab w:val="left" w:pos="1736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конкурсов профессионального мастерства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Руководитель ССТВ, заместитель директора по </w:t>
            </w:r>
            <w:proofErr w:type="gramStart"/>
            <w:r w:rsidRPr="00B80126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Прогноз трудоустройства выпускников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Апрель-май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День открытых дверей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со школами района по формированию контингента колледжа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профориентационных</w:t>
            </w:r>
            <w:proofErr w:type="spell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мероприятий для обучающихся </w:t>
            </w:r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раздаточного материала, презентаций, выступлений)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Февраль-март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</w:p>
        </w:tc>
      </w:tr>
      <w:tr w:rsidR="00B80126" w:rsidRPr="00B80126" w:rsidTr="00F519E8">
        <w:tc>
          <w:tcPr>
            <w:tcW w:w="9892" w:type="dxa"/>
            <w:gridSpan w:val="5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  <w:b/>
              </w:rPr>
              <w:t>Волонтерский отряд «Вместе мы сила»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Участие в акциях </w:t>
            </w:r>
          </w:p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«Бессмертный полк», «Георгиевская ленточка», «Свеча памяти», «Блокадный хлеб»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Волонтеры 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Помощь бойцам СВО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r w:rsidRPr="00B80126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Помощь нуждающимся жителям Борисоглебского района (пожилым людям, участникам ВОВ, инвалидам и </w:t>
            </w:r>
            <w:proofErr w:type="spellStart"/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др</w:t>
            </w:r>
            <w:proofErr w:type="spellEnd"/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r w:rsidRPr="00B80126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Помощь району в благоустройстве территорий ( у памятника ВОВ, могилы детей блокадного Ленинграда, уборка территории и </w:t>
            </w:r>
            <w:proofErr w:type="spellStart"/>
            <w:proofErr w:type="gram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др</w:t>
            </w:r>
            <w:proofErr w:type="spellEnd"/>
            <w:proofErr w:type="gram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r w:rsidRPr="00B80126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Событийное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волонтерство</w:t>
            </w:r>
            <w:proofErr w:type="spellEnd"/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r w:rsidRPr="00B80126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B80126" w:rsidRPr="00B80126" w:rsidTr="00F519E8">
        <w:tc>
          <w:tcPr>
            <w:tcW w:w="9892" w:type="dxa"/>
            <w:gridSpan w:val="5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  <w:b/>
              </w:rPr>
            </w:pPr>
            <w:r w:rsidRPr="00B80126">
              <w:rPr>
                <w:rFonts w:ascii="Times New Roman" w:hAnsi="Times New Roman" w:cs="Times New Roman"/>
                <w:b/>
              </w:rPr>
              <w:t>Студенческий спортивный клуб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Международный день трезвости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клуба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Легкоатлетический кросс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клуба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Международный день здоровья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клуба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Организация соревнований по разным видам спорта при подготовке к Спартакиаде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клуба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комплекса мероприятий по ГТО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клуба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работы  спортивных кружков и секций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 клуба</w:t>
            </w:r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Руководитель клуба</w:t>
            </w:r>
            <w:proofErr w:type="gramStart"/>
            <w:r w:rsidRPr="00B80126">
              <w:rPr>
                <w:rFonts w:ascii="Times New Roman" w:hAnsi="Times New Roman" w:cs="Times New Roman"/>
              </w:rPr>
              <w:t>.</w:t>
            </w:r>
            <w:proofErr w:type="gramEnd"/>
            <w:r w:rsidRPr="00B801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0126">
              <w:rPr>
                <w:rFonts w:ascii="Times New Roman" w:hAnsi="Times New Roman" w:cs="Times New Roman"/>
              </w:rPr>
              <w:t>п</w:t>
            </w:r>
            <w:proofErr w:type="gramEnd"/>
            <w:r w:rsidRPr="00B80126">
              <w:rPr>
                <w:rFonts w:ascii="Times New Roman" w:hAnsi="Times New Roman" w:cs="Times New Roman"/>
              </w:rPr>
              <w:t>реподаватель физической культуры</w:t>
            </w:r>
          </w:p>
        </w:tc>
      </w:tr>
      <w:tr w:rsidR="00B80126" w:rsidRPr="00B80126" w:rsidTr="00F519E8">
        <w:tc>
          <w:tcPr>
            <w:tcW w:w="9892" w:type="dxa"/>
            <w:gridSpan w:val="5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  <w:b/>
              </w:rPr>
            </w:pPr>
            <w:r w:rsidRPr="00B80126">
              <w:rPr>
                <w:rFonts w:ascii="Times New Roman" w:hAnsi="Times New Roman" w:cs="Times New Roman"/>
                <w:b/>
              </w:rPr>
              <w:t xml:space="preserve">Студенческий </w:t>
            </w:r>
            <w:proofErr w:type="spellStart"/>
            <w:r w:rsidRPr="00B80126">
              <w:rPr>
                <w:rFonts w:ascii="Times New Roman" w:hAnsi="Times New Roman" w:cs="Times New Roman"/>
                <w:b/>
              </w:rPr>
              <w:t>МедиаЦентр</w:t>
            </w:r>
            <w:proofErr w:type="spell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медиацентра</w:t>
            </w:r>
            <w:proofErr w:type="spellEnd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колледжа, подготовка нормативных документов, выборы актива, определение направлений деятельности 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spacing w:line="274" w:lineRule="exact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Актив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B80126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Разработка </w:t>
            </w:r>
            <w:proofErr w:type="spellStart"/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медиаплана</w:t>
            </w:r>
            <w:proofErr w:type="spellEnd"/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B80126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B80126" w:rsidRPr="00B80126" w:rsidRDefault="00B80126" w:rsidP="00B80126">
            <w:pPr>
              <w:spacing w:line="274" w:lineRule="exact"/>
              <w:ind w:right="-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r w:rsidRPr="00B8012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B80126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Публикация новостей в аккаунте «В контакте» колледжа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B80126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r w:rsidRPr="00B8012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B80126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фото и видео репортажей с мероприятий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B80126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r w:rsidRPr="00B8012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B80126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B80126" w:rsidRPr="00B80126" w:rsidTr="00F519E8">
        <w:tc>
          <w:tcPr>
            <w:tcW w:w="709" w:type="dxa"/>
          </w:tcPr>
          <w:p w:rsidR="00B80126" w:rsidRPr="00B80126" w:rsidRDefault="00B80126" w:rsidP="00B80126">
            <w:pPr>
              <w:spacing w:line="274" w:lineRule="exact"/>
              <w:ind w:right="10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B80126" w:rsidRPr="00B80126" w:rsidRDefault="00B80126" w:rsidP="00B80126">
            <w:pPr>
              <w:spacing w:line="274" w:lineRule="exact"/>
              <w:ind w:right="-10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0126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ведущих на мероприятия колледжа</w:t>
            </w:r>
          </w:p>
        </w:tc>
        <w:tc>
          <w:tcPr>
            <w:tcW w:w="180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B80126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B80126" w:rsidRPr="00B80126" w:rsidRDefault="00B80126" w:rsidP="00B80126">
            <w:pPr>
              <w:rPr>
                <w:rFonts w:ascii="Times New Roman" w:hAnsi="Times New Roman" w:cs="Times New Roman"/>
              </w:rPr>
            </w:pPr>
            <w:r w:rsidRPr="00B801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B80126" w:rsidRPr="00B80126" w:rsidRDefault="00B80126" w:rsidP="00B80126">
            <w:r w:rsidRPr="00B8012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B80126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</w:tbl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8E2F4F" w:rsidRDefault="008E2F4F">
      <w:pPr>
        <w:rPr>
          <w:sz w:val="2"/>
          <w:szCs w:val="2"/>
        </w:rPr>
      </w:pPr>
    </w:p>
    <w:sectPr w:rsidR="008E2F4F">
      <w:footerReference w:type="default" r:id="rId16"/>
      <w:pgSz w:w="11900" w:h="16840"/>
      <w:pgMar w:top="884" w:right="632" w:bottom="946" w:left="1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37" w:rsidRDefault="00B11E37">
      <w:r>
        <w:separator/>
      </w:r>
    </w:p>
  </w:endnote>
  <w:endnote w:type="continuationSeparator" w:id="0">
    <w:p w:rsidR="00B11E37" w:rsidRDefault="00B1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68" w:rsidRDefault="00922A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99AEF59" wp14:editId="67DCD696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A68" w:rsidRDefault="00922A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2943" w:rsidRPr="00642943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15pt;margin-top:792.3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" filled="f" stroked="f">
              <v:textbox style="mso-fit-shape-to-text:t" inset="0,0,0,0">
                <w:txbxContent>
                  <w:p w:rsidR="00922A68" w:rsidRDefault="00922A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2943" w:rsidRPr="00642943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68" w:rsidRDefault="00922A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10064115</wp:posOffset>
              </wp:positionV>
              <wp:extent cx="60960" cy="138430"/>
              <wp:effectExtent l="127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A68" w:rsidRDefault="00922A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1pt;margin-top:792.4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YRrQ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" filled="f" stroked="f">
              <v:textbox style="mso-fit-shape-to-text:t" inset="0,0,0,0">
                <w:txbxContent>
                  <w:p w:rsidR="00922A68" w:rsidRDefault="00922A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68" w:rsidRDefault="00922A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A68" w:rsidRDefault="00922A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5pt;margin-top:792.3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pi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" filled="f" stroked="f">
              <v:textbox style="mso-fit-shape-to-text:t" inset="0,0,0,0">
                <w:txbxContent>
                  <w:p w:rsidR="00922A68" w:rsidRDefault="00922A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37" w:rsidRDefault="00B11E37"/>
  </w:footnote>
  <w:footnote w:type="continuationSeparator" w:id="0">
    <w:p w:rsidR="00B11E37" w:rsidRDefault="00B11E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52"/>
    <w:multiLevelType w:val="multilevel"/>
    <w:tmpl w:val="CEDEAF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971"/>
    <w:multiLevelType w:val="multilevel"/>
    <w:tmpl w:val="B7D4EB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E1ED8"/>
    <w:multiLevelType w:val="hybridMultilevel"/>
    <w:tmpl w:val="E648E9D4"/>
    <w:lvl w:ilvl="0" w:tplc="1374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A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8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4D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991514"/>
    <w:multiLevelType w:val="multilevel"/>
    <w:tmpl w:val="9198F0F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70E7D"/>
    <w:multiLevelType w:val="hybridMultilevel"/>
    <w:tmpl w:val="9BB84C40"/>
    <w:lvl w:ilvl="0" w:tplc="A230977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E384D"/>
    <w:multiLevelType w:val="hybridMultilevel"/>
    <w:tmpl w:val="CF2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6C79"/>
    <w:multiLevelType w:val="multilevel"/>
    <w:tmpl w:val="46768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3259C"/>
    <w:multiLevelType w:val="multilevel"/>
    <w:tmpl w:val="FA40F7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F3A1F"/>
    <w:multiLevelType w:val="multilevel"/>
    <w:tmpl w:val="D484711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E059C"/>
    <w:multiLevelType w:val="multilevel"/>
    <w:tmpl w:val="B5B447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81532"/>
    <w:multiLevelType w:val="hybridMultilevel"/>
    <w:tmpl w:val="C8BC5D0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BA16CC5"/>
    <w:multiLevelType w:val="multilevel"/>
    <w:tmpl w:val="34060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15E80"/>
    <w:multiLevelType w:val="multilevel"/>
    <w:tmpl w:val="511AB8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6149"/>
    <w:multiLevelType w:val="hybridMultilevel"/>
    <w:tmpl w:val="170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4F"/>
    <w:rsid w:val="000D353D"/>
    <w:rsid w:val="000E4E70"/>
    <w:rsid w:val="000F2C53"/>
    <w:rsid w:val="000F36FD"/>
    <w:rsid w:val="000F5F7D"/>
    <w:rsid w:val="000F7FA6"/>
    <w:rsid w:val="00120884"/>
    <w:rsid w:val="0014025E"/>
    <w:rsid w:val="00140F3F"/>
    <w:rsid w:val="0015013C"/>
    <w:rsid w:val="00163D81"/>
    <w:rsid w:val="00173925"/>
    <w:rsid w:val="001A4D77"/>
    <w:rsid w:val="001C459A"/>
    <w:rsid w:val="001C6FE2"/>
    <w:rsid w:val="001D62E3"/>
    <w:rsid w:val="001F425C"/>
    <w:rsid w:val="00323854"/>
    <w:rsid w:val="00343537"/>
    <w:rsid w:val="003A6D80"/>
    <w:rsid w:val="003B7BFF"/>
    <w:rsid w:val="003F6548"/>
    <w:rsid w:val="00431DEB"/>
    <w:rsid w:val="00441BB0"/>
    <w:rsid w:val="004A3DED"/>
    <w:rsid w:val="004A42E9"/>
    <w:rsid w:val="004B311B"/>
    <w:rsid w:val="004B52D9"/>
    <w:rsid w:val="004B5CCA"/>
    <w:rsid w:val="004B5DC3"/>
    <w:rsid w:val="00582C8F"/>
    <w:rsid w:val="005B152E"/>
    <w:rsid w:val="005C09F9"/>
    <w:rsid w:val="006207A5"/>
    <w:rsid w:val="00642943"/>
    <w:rsid w:val="00683504"/>
    <w:rsid w:val="006D2261"/>
    <w:rsid w:val="006D531B"/>
    <w:rsid w:val="006E6135"/>
    <w:rsid w:val="006F0C57"/>
    <w:rsid w:val="007125CF"/>
    <w:rsid w:val="007479CD"/>
    <w:rsid w:val="00764E61"/>
    <w:rsid w:val="00767512"/>
    <w:rsid w:val="0079062A"/>
    <w:rsid w:val="007B6792"/>
    <w:rsid w:val="007F547B"/>
    <w:rsid w:val="00811F15"/>
    <w:rsid w:val="00847A6E"/>
    <w:rsid w:val="00876398"/>
    <w:rsid w:val="008827C6"/>
    <w:rsid w:val="00891F3B"/>
    <w:rsid w:val="008E2F4F"/>
    <w:rsid w:val="008F41DB"/>
    <w:rsid w:val="008F587E"/>
    <w:rsid w:val="00922A68"/>
    <w:rsid w:val="00926FA0"/>
    <w:rsid w:val="00990DE1"/>
    <w:rsid w:val="009C5FF4"/>
    <w:rsid w:val="00A6350D"/>
    <w:rsid w:val="00AB46E7"/>
    <w:rsid w:val="00B11E37"/>
    <w:rsid w:val="00B409FD"/>
    <w:rsid w:val="00B46FBE"/>
    <w:rsid w:val="00B76038"/>
    <w:rsid w:val="00B80126"/>
    <w:rsid w:val="00C81D08"/>
    <w:rsid w:val="00CE43A5"/>
    <w:rsid w:val="00D01FFC"/>
    <w:rsid w:val="00D22F52"/>
    <w:rsid w:val="00D91943"/>
    <w:rsid w:val="00DD09D9"/>
    <w:rsid w:val="00DD2DA0"/>
    <w:rsid w:val="00DE27AB"/>
    <w:rsid w:val="00E07E64"/>
    <w:rsid w:val="00E11D7E"/>
    <w:rsid w:val="00E5521E"/>
    <w:rsid w:val="00F45597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.gov.ru/activity/main_activities/no-statute-of-limitation/essay-competiti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gov.ru/activity/main_activities/no-statute-of-limitation/essay-competi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auth/sign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znanieruss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meste-rf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10667</Words>
  <Characters>60805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2023-10-30T09:23:00Z</cp:lastPrinted>
  <dcterms:created xsi:type="dcterms:W3CDTF">2023-12-06T09:07:00Z</dcterms:created>
  <dcterms:modified xsi:type="dcterms:W3CDTF">2023-12-12T06:54:00Z</dcterms:modified>
</cp:coreProperties>
</file>