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FD" w:rsidRDefault="00E522FD" w:rsidP="00E522FD">
      <w:pPr>
        <w:jc w:val="center"/>
        <w:rPr>
          <w:rFonts w:ascii="Times New Roman" w:hAnsi="Times New Roman" w:cs="Times New Roman"/>
          <w:sz w:val="28"/>
          <w:szCs w:val="28"/>
        </w:rPr>
      </w:pPr>
      <w:r w:rsidRPr="00E522F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осударственное профессиональное образовательное учреждение Ярославской области </w:t>
      </w:r>
      <w:r w:rsidRPr="00E522FD">
        <w:rPr>
          <w:rFonts w:ascii="Times New Roman" w:hAnsi="Times New Roman" w:cs="Times New Roman"/>
          <w:sz w:val="28"/>
          <w:szCs w:val="28"/>
        </w:rPr>
        <w:t>Борисоглебский политехнический колледж</w:t>
      </w:r>
    </w:p>
    <w:p w:rsidR="00E522FD" w:rsidRPr="00E522FD" w:rsidRDefault="00E522FD" w:rsidP="00E522FD">
      <w:pPr>
        <w:rPr>
          <w:rFonts w:ascii="Times New Roman" w:hAnsi="Times New Roman" w:cs="Times New Roman"/>
          <w:sz w:val="28"/>
          <w:szCs w:val="28"/>
        </w:rPr>
      </w:pPr>
    </w:p>
    <w:p w:rsidR="00E522FD" w:rsidRPr="00E522FD" w:rsidRDefault="00E522FD" w:rsidP="00E522FD">
      <w:pPr>
        <w:rPr>
          <w:rFonts w:ascii="Times New Roman" w:hAnsi="Times New Roman" w:cs="Times New Roman"/>
          <w:sz w:val="28"/>
          <w:szCs w:val="28"/>
        </w:rPr>
      </w:pPr>
    </w:p>
    <w:p w:rsidR="00E522FD" w:rsidRPr="00E522FD" w:rsidRDefault="00E522FD" w:rsidP="00E522FD">
      <w:pPr>
        <w:rPr>
          <w:rFonts w:ascii="Times New Roman" w:hAnsi="Times New Roman" w:cs="Times New Roman"/>
          <w:sz w:val="28"/>
          <w:szCs w:val="28"/>
        </w:rPr>
      </w:pPr>
    </w:p>
    <w:p w:rsidR="00E522FD" w:rsidRDefault="00E522FD" w:rsidP="00E522FD">
      <w:pPr>
        <w:rPr>
          <w:rFonts w:ascii="Times New Roman" w:hAnsi="Times New Roman" w:cs="Times New Roman"/>
          <w:sz w:val="28"/>
          <w:szCs w:val="28"/>
        </w:rPr>
      </w:pPr>
    </w:p>
    <w:p w:rsidR="00E522FD" w:rsidRPr="00397853" w:rsidRDefault="00E522FD" w:rsidP="00E522FD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97853">
        <w:rPr>
          <w:rFonts w:ascii="Times New Roman" w:hAnsi="Times New Roman" w:cs="Times New Roman"/>
          <w:b/>
          <w:sz w:val="32"/>
          <w:szCs w:val="28"/>
        </w:rPr>
        <w:t>П</w:t>
      </w:r>
      <w:r w:rsidR="00397853">
        <w:rPr>
          <w:rFonts w:ascii="Times New Roman" w:hAnsi="Times New Roman" w:cs="Times New Roman"/>
          <w:b/>
          <w:sz w:val="32"/>
          <w:szCs w:val="28"/>
        </w:rPr>
        <w:t>РОЕКТ</w:t>
      </w:r>
      <w:r w:rsidRPr="0039785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397853" w:rsidRDefault="00397853" w:rsidP="00E522FD">
      <w:pPr>
        <w:tabs>
          <w:tab w:val="left" w:pos="4080"/>
        </w:tabs>
        <w:jc w:val="center"/>
        <w:rPr>
          <w:rFonts w:ascii="Times New Roman" w:hAnsi="Times New Roman" w:cs="Times New Roman"/>
          <w:sz w:val="32"/>
          <w:szCs w:val="28"/>
        </w:rPr>
      </w:pPr>
      <w:r w:rsidRPr="00397853">
        <w:rPr>
          <w:rFonts w:ascii="Times New Roman" w:hAnsi="Times New Roman" w:cs="Times New Roman"/>
          <w:sz w:val="32"/>
          <w:szCs w:val="28"/>
        </w:rPr>
        <w:t>«И</w:t>
      </w:r>
      <w:r w:rsidR="00E522FD" w:rsidRPr="00397853">
        <w:rPr>
          <w:rFonts w:ascii="Times New Roman" w:hAnsi="Times New Roman" w:cs="Times New Roman"/>
          <w:sz w:val="32"/>
          <w:szCs w:val="28"/>
        </w:rPr>
        <w:t>нформационно - библиотечн</w:t>
      </w:r>
      <w:r w:rsidRPr="00397853">
        <w:rPr>
          <w:rFonts w:ascii="Times New Roman" w:hAnsi="Times New Roman" w:cs="Times New Roman"/>
          <w:sz w:val="32"/>
          <w:szCs w:val="28"/>
        </w:rPr>
        <w:t>ый</w:t>
      </w:r>
      <w:r w:rsidR="00E522FD" w:rsidRPr="00397853">
        <w:rPr>
          <w:rFonts w:ascii="Times New Roman" w:hAnsi="Times New Roman" w:cs="Times New Roman"/>
          <w:sz w:val="32"/>
          <w:szCs w:val="28"/>
        </w:rPr>
        <w:t xml:space="preserve"> центр</w:t>
      </w:r>
      <w:r w:rsidRPr="00397853">
        <w:rPr>
          <w:rFonts w:ascii="Times New Roman" w:hAnsi="Times New Roman" w:cs="Times New Roman"/>
          <w:sz w:val="32"/>
          <w:szCs w:val="28"/>
        </w:rPr>
        <w:t xml:space="preserve"> в инфраструктуре колледжа»</w:t>
      </w:r>
    </w:p>
    <w:p w:rsidR="00397853" w:rsidRPr="00397853" w:rsidRDefault="00397853" w:rsidP="00397853">
      <w:pPr>
        <w:rPr>
          <w:rFonts w:ascii="Times New Roman" w:hAnsi="Times New Roman" w:cs="Times New Roman"/>
          <w:sz w:val="32"/>
          <w:szCs w:val="28"/>
        </w:rPr>
      </w:pPr>
    </w:p>
    <w:p w:rsidR="00397853" w:rsidRDefault="00397853" w:rsidP="00397853">
      <w:pPr>
        <w:rPr>
          <w:rFonts w:ascii="Times New Roman" w:hAnsi="Times New Roman" w:cs="Times New Roman"/>
          <w:sz w:val="32"/>
          <w:szCs w:val="28"/>
        </w:rPr>
      </w:pPr>
    </w:p>
    <w:p w:rsidR="003050B0" w:rsidRDefault="003050B0" w:rsidP="00397853">
      <w:pPr>
        <w:rPr>
          <w:rFonts w:ascii="Times New Roman" w:hAnsi="Times New Roman" w:cs="Times New Roman"/>
          <w:sz w:val="32"/>
          <w:szCs w:val="28"/>
        </w:rPr>
      </w:pPr>
    </w:p>
    <w:p w:rsidR="00397853" w:rsidRDefault="00397853" w:rsidP="00397853">
      <w:pPr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</w:r>
      <w:r w:rsidRPr="00397853">
        <w:rPr>
          <w:rFonts w:ascii="Times New Roman" w:hAnsi="Times New Roman" w:cs="Times New Roman"/>
          <w:b/>
          <w:sz w:val="28"/>
          <w:szCs w:val="28"/>
        </w:rPr>
        <w:t>Авторский коллектив проекта:</w:t>
      </w:r>
    </w:p>
    <w:p w:rsidR="00397853" w:rsidRPr="00397853" w:rsidRDefault="00397853" w:rsidP="00397853">
      <w:pPr>
        <w:tabs>
          <w:tab w:val="left" w:pos="5103"/>
        </w:tabs>
        <w:ind w:left="5103"/>
        <w:rPr>
          <w:rFonts w:ascii="Times New Roman" w:hAnsi="Times New Roman" w:cs="Times New Roman"/>
          <w:i/>
          <w:sz w:val="28"/>
          <w:szCs w:val="28"/>
        </w:rPr>
      </w:pPr>
      <w:r w:rsidRPr="00397853">
        <w:rPr>
          <w:rFonts w:ascii="Times New Roman" w:hAnsi="Times New Roman" w:cs="Times New Roman"/>
          <w:i/>
          <w:sz w:val="28"/>
          <w:szCs w:val="28"/>
        </w:rPr>
        <w:t>Новикова Ольга Юрьевна,</w:t>
      </w:r>
    </w:p>
    <w:p w:rsidR="00877110" w:rsidRDefault="00397853" w:rsidP="00397853">
      <w:pPr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97853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еститель</w:t>
      </w:r>
      <w:r w:rsidRPr="00397853">
        <w:rPr>
          <w:rFonts w:ascii="Times New Roman" w:hAnsi="Times New Roman" w:cs="Times New Roman"/>
          <w:sz w:val="28"/>
          <w:szCs w:val="28"/>
        </w:rPr>
        <w:t xml:space="preserve"> директора по УПР</w:t>
      </w:r>
    </w:p>
    <w:p w:rsidR="00397853" w:rsidRPr="00397853" w:rsidRDefault="00397853" w:rsidP="00397853">
      <w:pPr>
        <w:tabs>
          <w:tab w:val="left" w:pos="5103"/>
        </w:tabs>
        <w:ind w:left="5103"/>
        <w:rPr>
          <w:rFonts w:ascii="Times New Roman" w:hAnsi="Times New Roman" w:cs="Times New Roman"/>
          <w:i/>
          <w:sz w:val="28"/>
          <w:szCs w:val="28"/>
        </w:rPr>
      </w:pPr>
      <w:r w:rsidRPr="00397853">
        <w:rPr>
          <w:rFonts w:ascii="Times New Roman" w:hAnsi="Times New Roman" w:cs="Times New Roman"/>
          <w:i/>
          <w:sz w:val="28"/>
          <w:szCs w:val="28"/>
        </w:rPr>
        <w:t>Морозова Светлана Вячеславовна,</w:t>
      </w:r>
    </w:p>
    <w:p w:rsidR="00397853" w:rsidRDefault="00397853" w:rsidP="00397853">
      <w:pPr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97853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еститель</w:t>
      </w:r>
      <w:r w:rsidRPr="00397853">
        <w:rPr>
          <w:rFonts w:ascii="Times New Roman" w:hAnsi="Times New Roman" w:cs="Times New Roman"/>
          <w:sz w:val="28"/>
          <w:szCs w:val="28"/>
        </w:rPr>
        <w:t xml:space="preserve"> директора по</w:t>
      </w:r>
      <w:r>
        <w:rPr>
          <w:rFonts w:ascii="Times New Roman" w:hAnsi="Times New Roman" w:cs="Times New Roman"/>
          <w:sz w:val="28"/>
          <w:szCs w:val="28"/>
        </w:rPr>
        <w:t xml:space="preserve"> УВР</w:t>
      </w:r>
    </w:p>
    <w:p w:rsidR="00397853" w:rsidRPr="00397853" w:rsidRDefault="00397853" w:rsidP="00397853">
      <w:pPr>
        <w:tabs>
          <w:tab w:val="left" w:pos="5103"/>
        </w:tabs>
        <w:ind w:left="5103"/>
        <w:rPr>
          <w:rFonts w:ascii="Times New Roman" w:hAnsi="Times New Roman" w:cs="Times New Roman"/>
          <w:i/>
          <w:sz w:val="28"/>
          <w:szCs w:val="28"/>
        </w:rPr>
      </w:pPr>
      <w:r w:rsidRPr="00397853">
        <w:rPr>
          <w:rFonts w:ascii="Times New Roman" w:hAnsi="Times New Roman" w:cs="Times New Roman"/>
          <w:i/>
          <w:sz w:val="28"/>
          <w:szCs w:val="28"/>
        </w:rPr>
        <w:t>Тихомирова Наталья Сергеевна,</w:t>
      </w:r>
    </w:p>
    <w:p w:rsidR="00397853" w:rsidRDefault="00397853" w:rsidP="00397853">
      <w:pPr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подаватель спец. дисциплин</w:t>
      </w:r>
    </w:p>
    <w:p w:rsidR="00397853" w:rsidRPr="003050B0" w:rsidRDefault="003050B0" w:rsidP="003050B0">
      <w:pPr>
        <w:tabs>
          <w:tab w:val="left" w:pos="510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50B0">
        <w:rPr>
          <w:rFonts w:ascii="Times New Roman" w:hAnsi="Times New Roman" w:cs="Times New Roman"/>
          <w:i/>
          <w:sz w:val="28"/>
          <w:szCs w:val="28"/>
        </w:rPr>
        <w:t>Гаврилова</w:t>
      </w:r>
      <w:r>
        <w:rPr>
          <w:rFonts w:ascii="Times New Roman" w:hAnsi="Times New Roman" w:cs="Times New Roman"/>
          <w:i/>
          <w:sz w:val="28"/>
          <w:szCs w:val="28"/>
        </w:rPr>
        <w:t xml:space="preserve"> Зоя Митрофановна</w:t>
      </w:r>
    </w:p>
    <w:p w:rsidR="00397853" w:rsidRPr="00397853" w:rsidRDefault="003050B0" w:rsidP="003050B0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заведующий библиотекой</w:t>
      </w:r>
    </w:p>
    <w:p w:rsidR="00397853" w:rsidRPr="00397853" w:rsidRDefault="00397853" w:rsidP="00397853">
      <w:pPr>
        <w:rPr>
          <w:rFonts w:ascii="Times New Roman" w:hAnsi="Times New Roman" w:cs="Times New Roman"/>
          <w:sz w:val="28"/>
          <w:szCs w:val="28"/>
        </w:rPr>
      </w:pPr>
    </w:p>
    <w:p w:rsidR="00397853" w:rsidRPr="00397853" w:rsidRDefault="00397853" w:rsidP="00397853">
      <w:pPr>
        <w:rPr>
          <w:rFonts w:ascii="Times New Roman" w:hAnsi="Times New Roman" w:cs="Times New Roman"/>
          <w:sz w:val="28"/>
          <w:szCs w:val="28"/>
        </w:rPr>
      </w:pPr>
    </w:p>
    <w:p w:rsidR="00397853" w:rsidRPr="00397853" w:rsidRDefault="00397853" w:rsidP="00397853">
      <w:pPr>
        <w:rPr>
          <w:rFonts w:ascii="Times New Roman" w:hAnsi="Times New Roman" w:cs="Times New Roman"/>
          <w:sz w:val="28"/>
          <w:szCs w:val="28"/>
        </w:rPr>
      </w:pPr>
    </w:p>
    <w:p w:rsidR="00397853" w:rsidRDefault="00397853" w:rsidP="00397853">
      <w:pPr>
        <w:rPr>
          <w:rFonts w:ascii="Times New Roman" w:hAnsi="Times New Roman" w:cs="Times New Roman"/>
          <w:sz w:val="28"/>
          <w:szCs w:val="28"/>
        </w:rPr>
      </w:pPr>
    </w:p>
    <w:p w:rsidR="00397853" w:rsidRDefault="00397853" w:rsidP="003050B0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2017</w:t>
      </w:r>
    </w:p>
    <w:p w:rsidR="007E3DC3" w:rsidRPr="007E3DC3" w:rsidRDefault="007E3DC3" w:rsidP="007E3DC3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8413"/>
        <w:gridCol w:w="942"/>
      </w:tblGrid>
      <w:tr w:rsidR="007E3DC3" w:rsidRPr="002C1E34" w:rsidTr="007E3D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7E3DC3" w:rsidRPr="002C1E34" w:rsidRDefault="007E3DC3" w:rsidP="007E3DC3">
            <w:pPr>
              <w:tabs>
                <w:tab w:val="left" w:pos="4170"/>
              </w:tabs>
              <w:ind w:right="-9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1E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</w:p>
          <w:p w:rsidR="007E3DC3" w:rsidRPr="002C1E34" w:rsidRDefault="007E3DC3" w:rsidP="007E3DC3">
            <w:pPr>
              <w:tabs>
                <w:tab w:val="left" w:pos="417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58" w:type="dxa"/>
          </w:tcPr>
          <w:p w:rsidR="007E3DC3" w:rsidRPr="002C1E34" w:rsidRDefault="007E3DC3" w:rsidP="007E3DC3">
            <w:pPr>
              <w:tabs>
                <w:tab w:val="left" w:pos="41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E3DC3" w:rsidRPr="002C1E34" w:rsidTr="007E3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7E3DC3" w:rsidRPr="002C1E34" w:rsidRDefault="007E3DC3" w:rsidP="007E3DC3">
            <w:pPr>
              <w:pStyle w:val="a4"/>
              <w:numPr>
                <w:ilvl w:val="0"/>
                <w:numId w:val="1"/>
              </w:numPr>
              <w:tabs>
                <w:tab w:val="left" w:pos="417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2C1E3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Замысел проекта</w:t>
            </w:r>
          </w:p>
        </w:tc>
        <w:tc>
          <w:tcPr>
            <w:tcW w:w="958" w:type="dxa"/>
          </w:tcPr>
          <w:p w:rsidR="007E3DC3" w:rsidRPr="002C1E34" w:rsidRDefault="007E3DC3" w:rsidP="007E3DC3">
            <w:pPr>
              <w:tabs>
                <w:tab w:val="left" w:pos="4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1E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E3DC3" w:rsidRPr="002C1E34" w:rsidTr="007E3D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7E3DC3" w:rsidRPr="002C1E34" w:rsidRDefault="007E3DC3" w:rsidP="007E3DC3">
            <w:pPr>
              <w:tabs>
                <w:tab w:val="left" w:pos="417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58" w:type="dxa"/>
          </w:tcPr>
          <w:p w:rsidR="007E3DC3" w:rsidRPr="002C1E34" w:rsidRDefault="007E3DC3" w:rsidP="007E3DC3">
            <w:pPr>
              <w:tabs>
                <w:tab w:val="left" w:pos="4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3DC3" w:rsidRPr="002C1E34" w:rsidTr="007E3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7E3DC3" w:rsidRPr="002C1E34" w:rsidRDefault="007E3DC3" w:rsidP="007E3DC3">
            <w:pPr>
              <w:pStyle w:val="a4"/>
              <w:numPr>
                <w:ilvl w:val="0"/>
                <w:numId w:val="1"/>
              </w:numPr>
              <w:tabs>
                <w:tab w:val="left" w:pos="417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2C1E3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Аналитическое обоснование проекта</w:t>
            </w:r>
          </w:p>
        </w:tc>
        <w:tc>
          <w:tcPr>
            <w:tcW w:w="958" w:type="dxa"/>
          </w:tcPr>
          <w:p w:rsidR="007E3DC3" w:rsidRPr="002C1E34" w:rsidRDefault="0012669C" w:rsidP="007E3DC3">
            <w:pPr>
              <w:tabs>
                <w:tab w:val="left" w:pos="4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7E3DC3" w:rsidRPr="002C1E34" w:rsidTr="007E3D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7E3DC3" w:rsidRPr="002C1E34" w:rsidRDefault="007E3DC3" w:rsidP="007E3DC3">
            <w:pPr>
              <w:tabs>
                <w:tab w:val="left" w:pos="417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58" w:type="dxa"/>
          </w:tcPr>
          <w:p w:rsidR="007E3DC3" w:rsidRPr="002C1E34" w:rsidRDefault="007E3DC3" w:rsidP="007E3DC3">
            <w:pPr>
              <w:tabs>
                <w:tab w:val="left" w:pos="4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3DC3" w:rsidRPr="002C1E34" w:rsidTr="007E3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7E3DC3" w:rsidRPr="002C1E34" w:rsidRDefault="007E3DC3" w:rsidP="007E3DC3">
            <w:pPr>
              <w:pStyle w:val="a4"/>
              <w:numPr>
                <w:ilvl w:val="0"/>
                <w:numId w:val="1"/>
              </w:numPr>
              <w:tabs>
                <w:tab w:val="left" w:pos="417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2C1E3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Цели и задачи создания информационно-библиотечного центра</w:t>
            </w:r>
          </w:p>
        </w:tc>
        <w:tc>
          <w:tcPr>
            <w:tcW w:w="958" w:type="dxa"/>
          </w:tcPr>
          <w:p w:rsidR="007E3DC3" w:rsidRPr="002C1E34" w:rsidRDefault="0012669C" w:rsidP="007E3DC3">
            <w:pPr>
              <w:tabs>
                <w:tab w:val="left" w:pos="4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7E3DC3" w:rsidRPr="002C1E34" w:rsidTr="007E3D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7E3DC3" w:rsidRPr="002C1E34" w:rsidRDefault="007E3DC3" w:rsidP="007E3DC3">
            <w:pPr>
              <w:tabs>
                <w:tab w:val="left" w:pos="417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58" w:type="dxa"/>
          </w:tcPr>
          <w:p w:rsidR="007E3DC3" w:rsidRPr="002C1E34" w:rsidRDefault="007E3DC3" w:rsidP="007E3DC3">
            <w:pPr>
              <w:tabs>
                <w:tab w:val="left" w:pos="4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3DC3" w:rsidRPr="002C1E34" w:rsidTr="007E3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7E3DC3" w:rsidRPr="002C1E34" w:rsidRDefault="007E3DC3" w:rsidP="007E3DC3">
            <w:pPr>
              <w:keepNext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2C1E3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Этапы реализации проекта</w:t>
            </w:r>
            <w:r w:rsidR="004D1F9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, предполагаемый результат </w:t>
            </w:r>
          </w:p>
        </w:tc>
        <w:tc>
          <w:tcPr>
            <w:tcW w:w="958" w:type="dxa"/>
          </w:tcPr>
          <w:p w:rsidR="007E3DC3" w:rsidRPr="002C1E34" w:rsidRDefault="0012669C" w:rsidP="007E3DC3">
            <w:pPr>
              <w:tabs>
                <w:tab w:val="left" w:pos="4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7E3DC3" w:rsidRPr="002C1E34" w:rsidTr="007E3D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7E3DC3" w:rsidRPr="002C1E34" w:rsidRDefault="007E3DC3" w:rsidP="007E3DC3">
            <w:pPr>
              <w:keepNext/>
              <w:widowControl w:val="0"/>
              <w:suppressAutoHyphens/>
              <w:ind w:left="72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58" w:type="dxa"/>
          </w:tcPr>
          <w:p w:rsidR="007E3DC3" w:rsidRPr="002C1E34" w:rsidRDefault="007E3DC3" w:rsidP="007E3DC3">
            <w:pPr>
              <w:tabs>
                <w:tab w:val="left" w:pos="4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0E53" w:rsidRPr="002C1E34" w:rsidTr="007E3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60E53" w:rsidRPr="002C1E34" w:rsidRDefault="00860E53" w:rsidP="007D123C">
            <w:pPr>
              <w:pStyle w:val="a4"/>
              <w:keepNext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2C1E3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Риски, ограничения и меры по предупреждению и сглаживанию их отрицательного воздействия</w:t>
            </w:r>
          </w:p>
        </w:tc>
        <w:tc>
          <w:tcPr>
            <w:tcW w:w="958" w:type="dxa"/>
          </w:tcPr>
          <w:p w:rsidR="00860E53" w:rsidRPr="002C1E34" w:rsidRDefault="0012669C" w:rsidP="00860E53">
            <w:pPr>
              <w:tabs>
                <w:tab w:val="left" w:pos="4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860E53" w:rsidRPr="002C1E34" w:rsidTr="007E3D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60E53" w:rsidRPr="002C1E34" w:rsidRDefault="00860E53" w:rsidP="00860E53">
            <w:pPr>
              <w:pStyle w:val="a4"/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58" w:type="dxa"/>
          </w:tcPr>
          <w:p w:rsidR="00860E53" w:rsidRPr="002C1E34" w:rsidRDefault="00860E53" w:rsidP="002C1E34">
            <w:pPr>
              <w:tabs>
                <w:tab w:val="left" w:pos="4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0E53" w:rsidRPr="002C1E34" w:rsidTr="007E3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60E53" w:rsidRPr="002C1E34" w:rsidRDefault="00860E53" w:rsidP="007D12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2C1E3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План работ </w:t>
            </w:r>
          </w:p>
        </w:tc>
        <w:tc>
          <w:tcPr>
            <w:tcW w:w="958" w:type="dxa"/>
          </w:tcPr>
          <w:p w:rsidR="00860E53" w:rsidRPr="002C1E34" w:rsidRDefault="00860E53" w:rsidP="0012669C">
            <w:pPr>
              <w:tabs>
                <w:tab w:val="left" w:pos="4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1E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26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60E53" w:rsidRPr="002C1E34" w:rsidTr="007E3D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60E53" w:rsidRPr="002C1E34" w:rsidRDefault="00860E53" w:rsidP="00860E53">
            <w:pPr>
              <w:pStyle w:val="a4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58" w:type="dxa"/>
          </w:tcPr>
          <w:p w:rsidR="00860E53" w:rsidRPr="002C1E34" w:rsidRDefault="00860E53" w:rsidP="002C1E34">
            <w:pPr>
              <w:tabs>
                <w:tab w:val="left" w:pos="4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0E53" w:rsidRPr="002C1E34" w:rsidTr="007E3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60E53" w:rsidRPr="002C1E34" w:rsidRDefault="00860E53" w:rsidP="007D12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2C1E3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Смета расходов</w:t>
            </w:r>
          </w:p>
        </w:tc>
        <w:tc>
          <w:tcPr>
            <w:tcW w:w="958" w:type="dxa"/>
          </w:tcPr>
          <w:p w:rsidR="00860E53" w:rsidRPr="002C1E34" w:rsidRDefault="00860E53" w:rsidP="00466730">
            <w:pPr>
              <w:tabs>
                <w:tab w:val="left" w:pos="4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1E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667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860E53" w:rsidRPr="002C1E34" w:rsidTr="00CB7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60E53" w:rsidRPr="002C1E34" w:rsidRDefault="00860E53" w:rsidP="00860E53">
            <w:pPr>
              <w:pStyle w:val="a4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58" w:type="dxa"/>
          </w:tcPr>
          <w:p w:rsidR="00860E53" w:rsidRPr="002C1E34" w:rsidRDefault="00860E53" w:rsidP="007E3DC3">
            <w:pPr>
              <w:tabs>
                <w:tab w:val="left" w:pos="4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0E53" w:rsidRPr="002C1E34" w:rsidTr="00CB7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60E53" w:rsidRPr="002C1E34" w:rsidRDefault="00860E53" w:rsidP="007D12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2C1E3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Критерии успешности реализации проекта</w:t>
            </w:r>
          </w:p>
        </w:tc>
        <w:tc>
          <w:tcPr>
            <w:tcW w:w="958" w:type="dxa"/>
          </w:tcPr>
          <w:p w:rsidR="00860E53" w:rsidRPr="002C1E34" w:rsidRDefault="00860E53" w:rsidP="00466730">
            <w:pPr>
              <w:tabs>
                <w:tab w:val="left" w:pos="4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1E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667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860E53" w:rsidRPr="002C1E34" w:rsidTr="00CB7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60E53" w:rsidRPr="002C1E34" w:rsidRDefault="00860E53" w:rsidP="00860E53">
            <w:pPr>
              <w:pStyle w:val="a4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58" w:type="dxa"/>
          </w:tcPr>
          <w:p w:rsidR="00860E53" w:rsidRPr="002C1E34" w:rsidRDefault="00860E53" w:rsidP="002C1E34">
            <w:pPr>
              <w:tabs>
                <w:tab w:val="left" w:pos="4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0E53" w:rsidRPr="002C1E34" w:rsidTr="00CB7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60E53" w:rsidRPr="002C1E34" w:rsidRDefault="00860E53" w:rsidP="007D12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2C1E3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Управление проектом</w:t>
            </w:r>
          </w:p>
        </w:tc>
        <w:tc>
          <w:tcPr>
            <w:tcW w:w="958" w:type="dxa"/>
          </w:tcPr>
          <w:p w:rsidR="00860E53" w:rsidRPr="002C1E34" w:rsidRDefault="00860E53" w:rsidP="00466730">
            <w:pPr>
              <w:tabs>
                <w:tab w:val="left" w:pos="4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1E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667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860E53" w:rsidRPr="002C1E34" w:rsidTr="007E3D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tcBorders>
              <w:bottom w:val="nil"/>
            </w:tcBorders>
          </w:tcPr>
          <w:p w:rsidR="00860E53" w:rsidRPr="002C1E34" w:rsidRDefault="00860E53" w:rsidP="00860E53">
            <w:pPr>
              <w:pStyle w:val="a4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958" w:type="dxa"/>
            <w:tcBorders>
              <w:bottom w:val="nil"/>
            </w:tcBorders>
          </w:tcPr>
          <w:p w:rsidR="00860E53" w:rsidRPr="002C1E34" w:rsidRDefault="00860E53" w:rsidP="007E3DC3">
            <w:pPr>
              <w:tabs>
                <w:tab w:val="left" w:pos="4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97853" w:rsidRDefault="00397853" w:rsidP="00860E53">
      <w:pPr>
        <w:tabs>
          <w:tab w:val="left" w:pos="41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C1E34" w:rsidRDefault="002C1E34" w:rsidP="007E3DC3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2C1E34" w:rsidRDefault="002C1E34" w:rsidP="007E3DC3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2C1E34" w:rsidRDefault="002C1E34" w:rsidP="007E3DC3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2C1E34" w:rsidRDefault="002C1E34" w:rsidP="007E3DC3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2C1E34" w:rsidRDefault="002C1E34" w:rsidP="007E3DC3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2C1E34" w:rsidRDefault="002C1E34" w:rsidP="007E3DC3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2C1E34" w:rsidRDefault="002C1E34" w:rsidP="007E3DC3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2C1E34" w:rsidRDefault="002C1E34" w:rsidP="007E3DC3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2C1E34" w:rsidRDefault="002C1E34" w:rsidP="007E3DC3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2C1E34" w:rsidRDefault="002C1E34" w:rsidP="007E3DC3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2C1E34" w:rsidRPr="002C1E34" w:rsidRDefault="002C1E34" w:rsidP="002C1E34">
      <w:pPr>
        <w:pStyle w:val="a4"/>
        <w:pageBreakBefore/>
        <w:numPr>
          <w:ilvl w:val="0"/>
          <w:numId w:val="6"/>
        </w:numPr>
        <w:tabs>
          <w:tab w:val="left" w:pos="4170"/>
        </w:tabs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Замысел проекта</w:t>
      </w:r>
    </w:p>
    <w:p w:rsidR="002C1E34" w:rsidRDefault="0066011A" w:rsidP="006C0A45">
      <w:pPr>
        <w:tabs>
          <w:tab w:val="left" w:pos="417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1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овременные задачи образования направлены на формирование будущих  успешно-активных, компьютерно-грамотных </w:t>
      </w:r>
      <w:r w:rsidR="008866DF">
        <w:rPr>
          <w:rFonts w:ascii="Times New Roman" w:hAnsi="Times New Roman" w:cs="Times New Roman"/>
          <w:sz w:val="28"/>
          <w:szCs w:val="28"/>
        </w:rPr>
        <w:t xml:space="preserve">и информационно-культурных в целом участников информационного общества. Колледж, будучи элементом системы образования, должен адаптироваться к новому вектору развития, обеспечивая комплексное удовлетворение образовательных потребностей каждого обучающегося с </w:t>
      </w:r>
      <w:r w:rsidR="006B703F">
        <w:rPr>
          <w:rFonts w:ascii="Times New Roman" w:hAnsi="Times New Roman" w:cs="Times New Roman"/>
          <w:sz w:val="28"/>
          <w:szCs w:val="28"/>
        </w:rPr>
        <w:t>у</w:t>
      </w:r>
      <w:r w:rsidR="008866DF">
        <w:rPr>
          <w:rFonts w:ascii="Times New Roman" w:hAnsi="Times New Roman" w:cs="Times New Roman"/>
          <w:sz w:val="28"/>
          <w:szCs w:val="28"/>
        </w:rPr>
        <w:t>четом его психического развития и индивидуальных возможностей.</w:t>
      </w:r>
      <w:r w:rsidR="006C0A45" w:rsidRPr="006C0A4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C0A45">
        <w:rPr>
          <w:rFonts w:ascii="Times New Roman" w:hAnsi="Times New Roman" w:cs="Times New Roman"/>
          <w:sz w:val="28"/>
          <w:szCs w:val="28"/>
        </w:rPr>
        <w:t>Таким образом, н</w:t>
      </w:r>
      <w:r w:rsidR="006C0A45" w:rsidRPr="006C0A45">
        <w:rPr>
          <w:rFonts w:ascii="Times New Roman" w:hAnsi="Times New Roman" w:cs="Times New Roman"/>
          <w:sz w:val="28"/>
          <w:szCs w:val="28"/>
        </w:rPr>
        <w:t>а современном этапе к образовательному учреждению предъявляются новые требования в создании условий, способствующих совершенствованию образовательного процесса, повышению качества обучения на основе применения ИКТ, интерактивных технологий как в системе обучения</w:t>
      </w:r>
      <w:r w:rsidR="006C0A45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="006C0A45" w:rsidRPr="006C0A45">
        <w:rPr>
          <w:rFonts w:ascii="Times New Roman" w:hAnsi="Times New Roman" w:cs="Times New Roman"/>
          <w:sz w:val="28"/>
          <w:szCs w:val="28"/>
        </w:rPr>
        <w:t>, так и в системе управления.</w:t>
      </w:r>
    </w:p>
    <w:p w:rsidR="006C0A45" w:rsidRDefault="006C0A45" w:rsidP="006C0A45">
      <w:pPr>
        <w:tabs>
          <w:tab w:val="left" w:pos="417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45">
        <w:rPr>
          <w:rFonts w:ascii="Times New Roman" w:hAnsi="Times New Roman" w:cs="Times New Roman"/>
          <w:i/>
          <w:sz w:val="28"/>
          <w:szCs w:val="28"/>
        </w:rPr>
        <w:t>Замысел проекта</w:t>
      </w:r>
      <w:r>
        <w:rPr>
          <w:rFonts w:ascii="Times New Roman" w:hAnsi="Times New Roman" w:cs="Times New Roman"/>
          <w:sz w:val="28"/>
          <w:szCs w:val="28"/>
        </w:rPr>
        <w:t xml:space="preserve"> состоит в</w:t>
      </w:r>
      <w:r w:rsidRPr="006C0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создании информационно - библиотечного центра, включающего необходимый перечень функций, обеспечивающих современные запросы субъектов образовательного учреждения.</w:t>
      </w:r>
    </w:p>
    <w:p w:rsidR="006C0A45" w:rsidRDefault="006C0A45" w:rsidP="006C0A45">
      <w:pPr>
        <w:tabs>
          <w:tab w:val="left" w:pos="4170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вышеуказанных функций относятся:</w:t>
      </w:r>
    </w:p>
    <w:p w:rsidR="006C0A45" w:rsidRPr="006C0A45" w:rsidRDefault="006C0A45" w:rsidP="006C0A45">
      <w:pPr>
        <w:tabs>
          <w:tab w:val="left" w:pos="4170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A45">
        <w:rPr>
          <w:rFonts w:ascii="Times New Roman" w:hAnsi="Times New Roman" w:cs="Times New Roman"/>
          <w:i/>
          <w:sz w:val="28"/>
          <w:szCs w:val="28"/>
        </w:rPr>
        <w:t>Информационно-методическая функция</w:t>
      </w:r>
    </w:p>
    <w:p w:rsidR="006C0A45" w:rsidRPr="006C0A45" w:rsidRDefault="006C0A45" w:rsidP="006C0A4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45">
        <w:rPr>
          <w:rFonts w:ascii="Times New Roman" w:hAnsi="Times New Roman" w:cs="Times New Roman"/>
          <w:sz w:val="28"/>
          <w:szCs w:val="28"/>
        </w:rPr>
        <w:t>-</w:t>
      </w:r>
      <w:r w:rsidRPr="006C0A45">
        <w:rPr>
          <w:rFonts w:ascii="Times New Roman" w:hAnsi="Times New Roman" w:cs="Times New Roman"/>
          <w:sz w:val="28"/>
          <w:szCs w:val="28"/>
        </w:rPr>
        <w:tab/>
        <w:t>аккумулирует научно-методические наработки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0A45" w:rsidRPr="006C0A45" w:rsidRDefault="006C0A45" w:rsidP="006C0A4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45">
        <w:rPr>
          <w:rFonts w:ascii="Times New Roman" w:hAnsi="Times New Roman" w:cs="Times New Roman"/>
          <w:sz w:val="28"/>
          <w:szCs w:val="28"/>
        </w:rPr>
        <w:t>-</w:t>
      </w:r>
      <w:r w:rsidRPr="006C0A45">
        <w:rPr>
          <w:rFonts w:ascii="Times New Roman" w:hAnsi="Times New Roman" w:cs="Times New Roman"/>
          <w:sz w:val="28"/>
          <w:szCs w:val="28"/>
        </w:rPr>
        <w:tab/>
        <w:t>обеспечивает педагога современными методиками в его предметной области;</w:t>
      </w:r>
    </w:p>
    <w:p w:rsidR="006C0A45" w:rsidRPr="006C0A45" w:rsidRDefault="006C0A45" w:rsidP="006C0A4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45">
        <w:rPr>
          <w:rFonts w:ascii="Times New Roman" w:hAnsi="Times New Roman" w:cs="Times New Roman"/>
          <w:sz w:val="28"/>
          <w:szCs w:val="28"/>
        </w:rPr>
        <w:t>-</w:t>
      </w:r>
      <w:r w:rsidRPr="006C0A45">
        <w:rPr>
          <w:rFonts w:ascii="Times New Roman" w:hAnsi="Times New Roman" w:cs="Times New Roman"/>
          <w:sz w:val="28"/>
          <w:szCs w:val="28"/>
        </w:rPr>
        <w:tab/>
        <w:t>помогает педагогу в формировании собственной инновационной программы и педагогического портфолио для использования в образовательном процессе и прохождения педагогической аттестации;</w:t>
      </w:r>
    </w:p>
    <w:p w:rsidR="006C0A45" w:rsidRDefault="006C0A45" w:rsidP="006C0A4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45">
        <w:rPr>
          <w:rFonts w:ascii="Times New Roman" w:hAnsi="Times New Roman" w:cs="Times New Roman"/>
          <w:sz w:val="28"/>
          <w:szCs w:val="28"/>
        </w:rPr>
        <w:t>-</w:t>
      </w:r>
      <w:r w:rsidRPr="006C0A45">
        <w:rPr>
          <w:rFonts w:ascii="Times New Roman" w:hAnsi="Times New Roman" w:cs="Times New Roman"/>
          <w:sz w:val="28"/>
          <w:szCs w:val="28"/>
        </w:rPr>
        <w:tab/>
        <w:t>оказывает квалифицированную помощь в формировании поисковых и библиографических запросов, в повышении информационной грамотности;</w:t>
      </w:r>
    </w:p>
    <w:p w:rsidR="006C0A45" w:rsidRPr="006C0A45" w:rsidRDefault="006C0A45" w:rsidP="006C0A4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45">
        <w:rPr>
          <w:rFonts w:ascii="Times New Roman" w:hAnsi="Times New Roman" w:cs="Times New Roman"/>
          <w:sz w:val="28"/>
          <w:szCs w:val="28"/>
        </w:rPr>
        <w:t>-</w:t>
      </w:r>
      <w:r w:rsidRPr="006C0A45">
        <w:rPr>
          <w:rFonts w:ascii="Times New Roman" w:hAnsi="Times New Roman" w:cs="Times New Roman"/>
          <w:sz w:val="28"/>
          <w:szCs w:val="28"/>
        </w:rPr>
        <w:tab/>
        <w:t>становится катализатором инновационной педагогической активности, предоставляет педагогам необходимую для этого инфраструктуру и информационно-методическую поддержку, способствует общему развитию информационной культуры.</w:t>
      </w:r>
    </w:p>
    <w:p w:rsidR="006C0A45" w:rsidRPr="006C0A45" w:rsidRDefault="006C0A45" w:rsidP="006C0A4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A45">
        <w:rPr>
          <w:rFonts w:ascii="Times New Roman" w:hAnsi="Times New Roman" w:cs="Times New Roman"/>
          <w:i/>
          <w:sz w:val="28"/>
          <w:szCs w:val="28"/>
        </w:rPr>
        <w:t>Культурно-просветительская функция</w:t>
      </w:r>
    </w:p>
    <w:p w:rsidR="006C0A45" w:rsidRPr="006C0A45" w:rsidRDefault="006C0A45" w:rsidP="006C0A4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45">
        <w:rPr>
          <w:rFonts w:ascii="Times New Roman" w:hAnsi="Times New Roman" w:cs="Times New Roman"/>
          <w:sz w:val="28"/>
          <w:szCs w:val="28"/>
        </w:rPr>
        <w:t>-</w:t>
      </w:r>
      <w:r w:rsidRPr="006C0A45">
        <w:rPr>
          <w:rFonts w:ascii="Times New Roman" w:hAnsi="Times New Roman" w:cs="Times New Roman"/>
          <w:sz w:val="28"/>
          <w:szCs w:val="28"/>
        </w:rPr>
        <w:tab/>
        <w:t>способствует формированию целостного мировоззрения, ответственного отношения к учению, самообразованию и развитию, воспитанию гражданской идентичности и передачи всего комплекса ценностей, заложенных федеральными государственными образовательными стандартами;</w:t>
      </w:r>
    </w:p>
    <w:p w:rsidR="006C0A45" w:rsidRPr="006C0A45" w:rsidRDefault="006C0A45" w:rsidP="006C0A4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45">
        <w:rPr>
          <w:rFonts w:ascii="Times New Roman" w:hAnsi="Times New Roman" w:cs="Times New Roman"/>
          <w:sz w:val="28"/>
          <w:szCs w:val="28"/>
        </w:rPr>
        <w:t>-</w:t>
      </w:r>
      <w:r w:rsidRPr="006C0A45">
        <w:rPr>
          <w:rFonts w:ascii="Times New Roman" w:hAnsi="Times New Roman" w:cs="Times New Roman"/>
          <w:sz w:val="28"/>
          <w:szCs w:val="28"/>
        </w:rPr>
        <w:tab/>
        <w:t>организует выставки, тематические чтения, работу тематических кружков;</w:t>
      </w:r>
    </w:p>
    <w:p w:rsidR="006C0A45" w:rsidRPr="006C0A45" w:rsidRDefault="006C0A45" w:rsidP="006C0A4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4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C0A45">
        <w:rPr>
          <w:rFonts w:ascii="Times New Roman" w:hAnsi="Times New Roman" w:cs="Times New Roman"/>
          <w:sz w:val="28"/>
          <w:szCs w:val="28"/>
        </w:rPr>
        <w:tab/>
        <w:t>принимает активное участие во внеучебной деятельности образовательной организации: в подготовке стенгазет, в подготовке театральных постановок, в проведении интеллектуальных игр.</w:t>
      </w:r>
    </w:p>
    <w:p w:rsidR="006C0A45" w:rsidRPr="006C0A45" w:rsidRDefault="006C0A45" w:rsidP="006C0A4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45">
        <w:rPr>
          <w:rFonts w:ascii="Times New Roman" w:hAnsi="Times New Roman" w:cs="Times New Roman"/>
          <w:sz w:val="28"/>
          <w:szCs w:val="28"/>
        </w:rPr>
        <w:t>-</w:t>
      </w:r>
      <w:r w:rsidRPr="006C0A45">
        <w:rPr>
          <w:rFonts w:ascii="Times New Roman" w:hAnsi="Times New Roman" w:cs="Times New Roman"/>
          <w:sz w:val="28"/>
          <w:szCs w:val="28"/>
        </w:rPr>
        <w:tab/>
        <w:t>формирует контент ориентированный не только на учебные предметы, но и на подготовку к жизни, расширение кругозора, выстраивание жизненных маршрутов и познание мира во всем его многообразии.</w:t>
      </w:r>
    </w:p>
    <w:p w:rsidR="006C0A45" w:rsidRPr="006C0A45" w:rsidRDefault="006C0A45" w:rsidP="006C0A4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A45">
        <w:rPr>
          <w:rFonts w:ascii="Times New Roman" w:hAnsi="Times New Roman" w:cs="Times New Roman"/>
          <w:i/>
          <w:sz w:val="28"/>
          <w:szCs w:val="28"/>
        </w:rPr>
        <w:t>Образовательная функция</w:t>
      </w:r>
    </w:p>
    <w:p w:rsidR="006C0A45" w:rsidRPr="006C0A45" w:rsidRDefault="006C0A45" w:rsidP="006C0A4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45">
        <w:rPr>
          <w:rFonts w:ascii="Times New Roman" w:hAnsi="Times New Roman" w:cs="Times New Roman"/>
          <w:sz w:val="28"/>
          <w:szCs w:val="28"/>
        </w:rPr>
        <w:t>-</w:t>
      </w:r>
      <w:r w:rsidRPr="006C0A45">
        <w:rPr>
          <w:rFonts w:ascii="Times New Roman" w:hAnsi="Times New Roman" w:cs="Times New Roman"/>
          <w:sz w:val="28"/>
          <w:szCs w:val="28"/>
        </w:rPr>
        <w:tab/>
        <w:t>обеспечивает интеграцию отдельных предметных дисциплин и поддержку метапредметного образовательного процесса;</w:t>
      </w:r>
    </w:p>
    <w:p w:rsidR="006C0A45" w:rsidRPr="006C0A45" w:rsidRDefault="006C0A45" w:rsidP="006C0A4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45">
        <w:rPr>
          <w:rFonts w:ascii="Times New Roman" w:hAnsi="Times New Roman" w:cs="Times New Roman"/>
          <w:sz w:val="28"/>
          <w:szCs w:val="28"/>
        </w:rPr>
        <w:t>-</w:t>
      </w:r>
      <w:r w:rsidRPr="006C0A45">
        <w:rPr>
          <w:rFonts w:ascii="Times New Roman" w:hAnsi="Times New Roman" w:cs="Times New Roman"/>
          <w:sz w:val="28"/>
          <w:szCs w:val="28"/>
        </w:rPr>
        <w:tab/>
        <w:t>пространство ИБЦ обеспечивает возможность организации учебно-исследовательской и проектной деятельности;</w:t>
      </w:r>
    </w:p>
    <w:p w:rsidR="006C0A45" w:rsidRPr="006C0A45" w:rsidRDefault="006C0A45" w:rsidP="006C0A4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45">
        <w:rPr>
          <w:rFonts w:ascii="Times New Roman" w:hAnsi="Times New Roman" w:cs="Times New Roman"/>
          <w:sz w:val="28"/>
          <w:szCs w:val="28"/>
        </w:rPr>
        <w:t>-</w:t>
      </w:r>
      <w:r w:rsidRPr="006C0A45">
        <w:rPr>
          <w:rFonts w:ascii="Times New Roman" w:hAnsi="Times New Roman" w:cs="Times New Roman"/>
          <w:sz w:val="28"/>
          <w:szCs w:val="28"/>
        </w:rPr>
        <w:tab/>
        <w:t xml:space="preserve">способствует формированию предметных и метапредметных </w:t>
      </w:r>
      <w:r>
        <w:rPr>
          <w:rFonts w:ascii="Times New Roman" w:hAnsi="Times New Roman" w:cs="Times New Roman"/>
          <w:sz w:val="28"/>
          <w:szCs w:val="28"/>
        </w:rPr>
        <w:t>компетенций</w:t>
      </w:r>
      <w:r w:rsidRPr="006C0A45">
        <w:rPr>
          <w:rFonts w:ascii="Times New Roman" w:hAnsi="Times New Roman" w:cs="Times New Roman"/>
          <w:sz w:val="28"/>
          <w:szCs w:val="28"/>
        </w:rPr>
        <w:t xml:space="preserve"> за счёт применения в образовательном процессе современных технологий – образовательных онлайн-сервисов, виртуального образовательного пространства, электронного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ельного </w:t>
      </w:r>
      <w:r w:rsidRPr="006C0A45">
        <w:rPr>
          <w:rFonts w:ascii="Times New Roman" w:hAnsi="Times New Roman" w:cs="Times New Roman"/>
          <w:sz w:val="28"/>
          <w:szCs w:val="28"/>
        </w:rPr>
        <w:t>контента и других видов информационных образоват</w:t>
      </w:r>
      <w:r>
        <w:rPr>
          <w:rFonts w:ascii="Times New Roman" w:hAnsi="Times New Roman" w:cs="Times New Roman"/>
          <w:sz w:val="28"/>
          <w:szCs w:val="28"/>
        </w:rPr>
        <w:t>ельных</w:t>
      </w:r>
      <w:r w:rsidRPr="006C0A45">
        <w:rPr>
          <w:rFonts w:ascii="Times New Roman" w:hAnsi="Times New Roman" w:cs="Times New Roman"/>
          <w:sz w:val="28"/>
          <w:szCs w:val="28"/>
        </w:rPr>
        <w:t xml:space="preserve"> средств;</w:t>
      </w:r>
    </w:p>
    <w:p w:rsidR="006C0A45" w:rsidRPr="006C0A45" w:rsidRDefault="006C0A45" w:rsidP="006C0A4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45">
        <w:rPr>
          <w:rFonts w:ascii="Times New Roman" w:hAnsi="Times New Roman" w:cs="Times New Roman"/>
          <w:sz w:val="28"/>
          <w:szCs w:val="28"/>
        </w:rPr>
        <w:t>-</w:t>
      </w:r>
      <w:r w:rsidRPr="006C0A45">
        <w:rPr>
          <w:rFonts w:ascii="Times New Roman" w:hAnsi="Times New Roman" w:cs="Times New Roman"/>
          <w:sz w:val="28"/>
          <w:szCs w:val="28"/>
        </w:rPr>
        <w:tab/>
        <w:t>ресурсы ИБЦ позволяют удовлетворять индивидуальные образовательные потребности пользователя в рамках самостоятельных занятий;</w:t>
      </w:r>
    </w:p>
    <w:p w:rsidR="006C0A45" w:rsidRPr="006C0A45" w:rsidRDefault="006C0A45" w:rsidP="006C0A4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45">
        <w:rPr>
          <w:rFonts w:ascii="Times New Roman" w:hAnsi="Times New Roman" w:cs="Times New Roman"/>
          <w:sz w:val="28"/>
          <w:szCs w:val="28"/>
        </w:rPr>
        <w:t>-</w:t>
      </w:r>
      <w:r w:rsidRPr="006C0A45">
        <w:rPr>
          <w:rFonts w:ascii="Times New Roman" w:hAnsi="Times New Roman" w:cs="Times New Roman"/>
          <w:sz w:val="28"/>
          <w:szCs w:val="28"/>
        </w:rPr>
        <w:tab/>
        <w:t>педагог-библиотекарь помогает обучающимся ориентироваться в ИОР в соответствии с их индивидуальными образовательными потребностями, способствует развитию навыков самостоятельного мышления обучающихся.</w:t>
      </w:r>
    </w:p>
    <w:p w:rsidR="006C0A45" w:rsidRPr="00E21C35" w:rsidRDefault="006C0A45" w:rsidP="006C0A4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C35">
        <w:rPr>
          <w:rFonts w:ascii="Times New Roman" w:hAnsi="Times New Roman" w:cs="Times New Roman"/>
          <w:i/>
          <w:sz w:val="28"/>
          <w:szCs w:val="28"/>
        </w:rPr>
        <w:t>Обеспечивающая функция</w:t>
      </w:r>
    </w:p>
    <w:p w:rsidR="006C0A45" w:rsidRPr="006C0A45" w:rsidRDefault="006C0A45" w:rsidP="006C0A4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45">
        <w:rPr>
          <w:rFonts w:ascii="Times New Roman" w:hAnsi="Times New Roman" w:cs="Times New Roman"/>
          <w:sz w:val="28"/>
          <w:szCs w:val="28"/>
        </w:rPr>
        <w:t>-</w:t>
      </w:r>
      <w:r w:rsidRPr="006C0A45">
        <w:rPr>
          <w:rFonts w:ascii="Times New Roman" w:hAnsi="Times New Roman" w:cs="Times New Roman"/>
          <w:sz w:val="28"/>
          <w:szCs w:val="28"/>
        </w:rPr>
        <w:tab/>
        <w:t>пополняет и обновляет книжные фонды, предоставляет новые виды ресурсов, удовлетворяет новые типы потребностей образовательной организации;</w:t>
      </w:r>
    </w:p>
    <w:p w:rsidR="006C0A45" w:rsidRPr="006C0A45" w:rsidRDefault="006C0A45" w:rsidP="006C0A4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45">
        <w:rPr>
          <w:rFonts w:ascii="Times New Roman" w:hAnsi="Times New Roman" w:cs="Times New Roman"/>
          <w:sz w:val="28"/>
          <w:szCs w:val="28"/>
        </w:rPr>
        <w:t>-</w:t>
      </w:r>
      <w:r w:rsidRPr="006C0A45">
        <w:rPr>
          <w:rFonts w:ascii="Times New Roman" w:hAnsi="Times New Roman" w:cs="Times New Roman"/>
          <w:sz w:val="28"/>
          <w:szCs w:val="28"/>
        </w:rPr>
        <w:tab/>
        <w:t>обеспечивает поддержку образовательного процесса ЭОР, программными средствами, доступом к сети Интернет;</w:t>
      </w:r>
    </w:p>
    <w:p w:rsidR="006C0A45" w:rsidRPr="006C0A45" w:rsidRDefault="006C0A45" w:rsidP="006C0A4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45">
        <w:rPr>
          <w:rFonts w:ascii="Times New Roman" w:hAnsi="Times New Roman" w:cs="Times New Roman"/>
          <w:sz w:val="28"/>
          <w:szCs w:val="28"/>
        </w:rPr>
        <w:t>-</w:t>
      </w:r>
      <w:r w:rsidRPr="006C0A45">
        <w:rPr>
          <w:rFonts w:ascii="Times New Roman" w:hAnsi="Times New Roman" w:cs="Times New Roman"/>
          <w:sz w:val="28"/>
          <w:szCs w:val="28"/>
        </w:rPr>
        <w:tab/>
        <w:t>помещения и оборудование ИБЦ активно используются в образовательном процессе;</w:t>
      </w:r>
    </w:p>
    <w:p w:rsidR="00E21C35" w:rsidRDefault="006C0A45" w:rsidP="00E21C3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45">
        <w:rPr>
          <w:rFonts w:ascii="Times New Roman" w:hAnsi="Times New Roman" w:cs="Times New Roman"/>
          <w:sz w:val="28"/>
          <w:szCs w:val="28"/>
        </w:rPr>
        <w:t>-</w:t>
      </w:r>
      <w:r w:rsidRPr="006C0A45">
        <w:rPr>
          <w:rFonts w:ascii="Times New Roman" w:hAnsi="Times New Roman" w:cs="Times New Roman"/>
          <w:sz w:val="28"/>
          <w:szCs w:val="28"/>
        </w:rPr>
        <w:tab/>
        <w:t>использует возможности кооперации с другими ИБЦ</w:t>
      </w:r>
      <w:r w:rsidR="00E21C35">
        <w:rPr>
          <w:rFonts w:ascii="Times New Roman" w:hAnsi="Times New Roman" w:cs="Times New Roman"/>
          <w:sz w:val="28"/>
          <w:szCs w:val="28"/>
        </w:rPr>
        <w:t>.</w:t>
      </w:r>
    </w:p>
    <w:p w:rsidR="006C0A45" w:rsidRPr="00E21C35" w:rsidRDefault="006C0A45" w:rsidP="006C0A4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C35">
        <w:rPr>
          <w:rFonts w:ascii="Times New Roman" w:hAnsi="Times New Roman" w:cs="Times New Roman"/>
          <w:i/>
          <w:sz w:val="28"/>
          <w:szCs w:val="28"/>
        </w:rPr>
        <w:t>Профориентационная функция</w:t>
      </w:r>
    </w:p>
    <w:p w:rsidR="006C0A45" w:rsidRPr="006C0A45" w:rsidRDefault="006C0A45" w:rsidP="006C0A4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45">
        <w:rPr>
          <w:rFonts w:ascii="Times New Roman" w:hAnsi="Times New Roman" w:cs="Times New Roman"/>
          <w:sz w:val="28"/>
          <w:szCs w:val="28"/>
        </w:rPr>
        <w:t>-</w:t>
      </w:r>
      <w:r w:rsidRPr="006C0A45">
        <w:rPr>
          <w:rFonts w:ascii="Times New Roman" w:hAnsi="Times New Roman" w:cs="Times New Roman"/>
          <w:sz w:val="28"/>
          <w:szCs w:val="28"/>
        </w:rPr>
        <w:tab/>
        <w:t>педагог-библиотекарь оказывает обучающимся профориентационную поддержку, содействует в построении индивидуальных образовательных траекторий, способствует развитию навыков самопроектирования и способности к непрерывному образованию на протяжении всей жизни;</w:t>
      </w:r>
    </w:p>
    <w:p w:rsidR="006C0A45" w:rsidRPr="006C0A45" w:rsidRDefault="006C0A45" w:rsidP="006C0A4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45">
        <w:rPr>
          <w:rFonts w:ascii="Times New Roman" w:hAnsi="Times New Roman" w:cs="Times New Roman"/>
          <w:sz w:val="28"/>
          <w:szCs w:val="28"/>
        </w:rPr>
        <w:t>-</w:t>
      </w:r>
      <w:r w:rsidRPr="006C0A45">
        <w:rPr>
          <w:rFonts w:ascii="Times New Roman" w:hAnsi="Times New Roman" w:cs="Times New Roman"/>
          <w:sz w:val="28"/>
          <w:szCs w:val="28"/>
        </w:rPr>
        <w:tab/>
        <w:t>ИБЦ имеет необходимые информационные ресурсы и программное обеспечение для выполнения профориентационной функции;</w:t>
      </w:r>
    </w:p>
    <w:p w:rsidR="006C0A45" w:rsidRPr="006C0A45" w:rsidRDefault="006C0A45" w:rsidP="006C0A4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4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C0A45">
        <w:rPr>
          <w:rFonts w:ascii="Times New Roman" w:hAnsi="Times New Roman" w:cs="Times New Roman"/>
          <w:sz w:val="28"/>
          <w:szCs w:val="28"/>
        </w:rPr>
        <w:tab/>
        <w:t>реализует профориентационную поддержку в игровой форме. Инструментами такой поддержки должны стать тематические мероприятия (дни профессий, профориентационные игры) и образовательно-игровая среда с функциями карьерного симулятора, реализованная в виде информационного сервиса.</w:t>
      </w:r>
    </w:p>
    <w:p w:rsidR="006C0A45" w:rsidRPr="00E21C35" w:rsidRDefault="006C0A45" w:rsidP="006C0A4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C35">
        <w:rPr>
          <w:rFonts w:ascii="Times New Roman" w:hAnsi="Times New Roman" w:cs="Times New Roman"/>
          <w:i/>
          <w:sz w:val="28"/>
          <w:szCs w:val="28"/>
        </w:rPr>
        <w:t>Досуговая функция</w:t>
      </w:r>
    </w:p>
    <w:p w:rsidR="006C0A45" w:rsidRPr="006C0A45" w:rsidRDefault="006C0A45" w:rsidP="006C0A4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45">
        <w:rPr>
          <w:rFonts w:ascii="Times New Roman" w:hAnsi="Times New Roman" w:cs="Times New Roman"/>
          <w:sz w:val="28"/>
          <w:szCs w:val="28"/>
        </w:rPr>
        <w:t>-</w:t>
      </w:r>
      <w:r w:rsidRPr="006C0A45">
        <w:rPr>
          <w:rFonts w:ascii="Times New Roman" w:hAnsi="Times New Roman" w:cs="Times New Roman"/>
          <w:sz w:val="28"/>
          <w:szCs w:val="28"/>
        </w:rPr>
        <w:tab/>
        <w:t>ИБЦ – пространство для</w:t>
      </w:r>
      <w:r w:rsidR="00E21C35">
        <w:rPr>
          <w:rFonts w:ascii="Times New Roman" w:hAnsi="Times New Roman" w:cs="Times New Roman"/>
          <w:sz w:val="28"/>
          <w:szCs w:val="28"/>
        </w:rPr>
        <w:t xml:space="preserve"> встреч и неформального общения</w:t>
      </w:r>
      <w:r w:rsidRPr="006C0A45">
        <w:rPr>
          <w:rFonts w:ascii="Times New Roman" w:hAnsi="Times New Roman" w:cs="Times New Roman"/>
          <w:sz w:val="28"/>
          <w:szCs w:val="28"/>
        </w:rPr>
        <w:t>;</w:t>
      </w:r>
    </w:p>
    <w:p w:rsidR="006C0A45" w:rsidRPr="006C0A45" w:rsidRDefault="006C0A45" w:rsidP="006C0A4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45">
        <w:rPr>
          <w:rFonts w:ascii="Times New Roman" w:hAnsi="Times New Roman" w:cs="Times New Roman"/>
          <w:sz w:val="28"/>
          <w:szCs w:val="28"/>
        </w:rPr>
        <w:t>-</w:t>
      </w:r>
      <w:r w:rsidRPr="006C0A45">
        <w:rPr>
          <w:rFonts w:ascii="Times New Roman" w:hAnsi="Times New Roman" w:cs="Times New Roman"/>
          <w:sz w:val="28"/>
          <w:szCs w:val="28"/>
        </w:rPr>
        <w:tab/>
        <w:t>педагог-библиотекарь организует проведение развлекательных мероприятий с интеллектуальным наполнением, таких как экспозиции, выставки, тематические чтения;</w:t>
      </w:r>
    </w:p>
    <w:p w:rsidR="006C0A45" w:rsidRPr="006C0A45" w:rsidRDefault="006C0A45" w:rsidP="006C0A4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45">
        <w:rPr>
          <w:rFonts w:ascii="Times New Roman" w:hAnsi="Times New Roman" w:cs="Times New Roman"/>
          <w:sz w:val="28"/>
          <w:szCs w:val="28"/>
        </w:rPr>
        <w:t>-</w:t>
      </w:r>
      <w:r w:rsidRPr="006C0A45">
        <w:rPr>
          <w:rFonts w:ascii="Times New Roman" w:hAnsi="Times New Roman" w:cs="Times New Roman"/>
          <w:sz w:val="28"/>
          <w:szCs w:val="28"/>
        </w:rPr>
        <w:tab/>
        <w:t>организует работу клубов и объединений – дискуссионных клубов, поэтических кружков, редакций школьных сайтов и электронных стенгазет;</w:t>
      </w:r>
    </w:p>
    <w:p w:rsidR="008866DF" w:rsidRPr="0066011A" w:rsidRDefault="006C0A45" w:rsidP="006C0A4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45">
        <w:rPr>
          <w:rFonts w:ascii="Times New Roman" w:hAnsi="Times New Roman" w:cs="Times New Roman"/>
          <w:sz w:val="28"/>
          <w:szCs w:val="28"/>
        </w:rPr>
        <w:t>-</w:t>
      </w:r>
      <w:r w:rsidRPr="006C0A45">
        <w:rPr>
          <w:rFonts w:ascii="Times New Roman" w:hAnsi="Times New Roman" w:cs="Times New Roman"/>
          <w:sz w:val="28"/>
          <w:szCs w:val="28"/>
        </w:rPr>
        <w:tab/>
        <w:t>педагог-библиотекарь должен использует современные методики организации различных форм досуга. Досуговая деятельность, организуемая на базе информационно-библиотечного центра, должна нести развивающую и расслабляющую функции, что позволит стимулировать когнитивную деятельность и будет способствовать всестороннему развитию обучающихся.</w:t>
      </w:r>
    </w:p>
    <w:p w:rsidR="003050B0" w:rsidRPr="009C5CA7" w:rsidRDefault="003050B0" w:rsidP="003050B0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C5CA7">
        <w:rPr>
          <w:rFonts w:ascii="Times New Roman" w:hAnsi="Times New Roman" w:cs="Times New Roman"/>
          <w:sz w:val="28"/>
          <w:szCs w:val="28"/>
        </w:rPr>
        <w:t>Изучение современного состояния позволяет выделить следующие основные направления деятельности библиотечно-информационного центра:</w:t>
      </w:r>
    </w:p>
    <w:p w:rsidR="003050B0" w:rsidRPr="009C5CA7" w:rsidRDefault="003050B0" w:rsidP="003050B0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C5CA7">
        <w:rPr>
          <w:rFonts w:ascii="Times New Roman" w:hAnsi="Times New Roman" w:cs="Times New Roman"/>
          <w:sz w:val="28"/>
          <w:szCs w:val="28"/>
        </w:rPr>
        <w:t>1. Создание единого информационного пространства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0B0" w:rsidRPr="009C5CA7" w:rsidRDefault="003050B0" w:rsidP="003050B0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C5CA7">
        <w:rPr>
          <w:rFonts w:ascii="Times New Roman" w:hAnsi="Times New Roman" w:cs="Times New Roman"/>
          <w:sz w:val="28"/>
          <w:szCs w:val="28"/>
        </w:rPr>
        <w:t>2. Создание нормативной базы библиотечно-информационного центра.</w:t>
      </w:r>
    </w:p>
    <w:p w:rsidR="003050B0" w:rsidRPr="009C5CA7" w:rsidRDefault="003050B0" w:rsidP="003050B0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C5CA7">
        <w:rPr>
          <w:rFonts w:ascii="Times New Roman" w:hAnsi="Times New Roman" w:cs="Times New Roman"/>
          <w:sz w:val="28"/>
          <w:szCs w:val="28"/>
        </w:rPr>
        <w:t>3. Создание материально-технических и кадровых условий.</w:t>
      </w:r>
    </w:p>
    <w:p w:rsidR="003050B0" w:rsidRPr="009C5CA7" w:rsidRDefault="003050B0" w:rsidP="003050B0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C5CA7">
        <w:rPr>
          <w:rFonts w:ascii="Times New Roman" w:hAnsi="Times New Roman" w:cs="Times New Roman"/>
          <w:sz w:val="28"/>
          <w:szCs w:val="28"/>
        </w:rPr>
        <w:t>4. Формирование информационных ресурсов и реорганизация доступа к ним.</w:t>
      </w:r>
    </w:p>
    <w:p w:rsidR="003050B0" w:rsidRPr="009C5CA7" w:rsidRDefault="003050B0" w:rsidP="003050B0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C5CA7">
        <w:rPr>
          <w:rFonts w:ascii="Times New Roman" w:hAnsi="Times New Roman" w:cs="Times New Roman"/>
          <w:sz w:val="28"/>
          <w:szCs w:val="28"/>
        </w:rPr>
        <w:t>5. Автоматизация библиотечных ресурсов.</w:t>
      </w:r>
    </w:p>
    <w:p w:rsidR="003050B0" w:rsidRPr="009C5CA7" w:rsidRDefault="003050B0" w:rsidP="003050B0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C5CA7">
        <w:rPr>
          <w:rFonts w:ascii="Times New Roman" w:hAnsi="Times New Roman" w:cs="Times New Roman"/>
          <w:sz w:val="28"/>
          <w:szCs w:val="28"/>
        </w:rPr>
        <w:t>6. Расширение объема ресурсного обеспечения библиотечно-информационных услуг на основе внедрения информационно-коммуникационных технологий.</w:t>
      </w:r>
    </w:p>
    <w:p w:rsidR="003050B0" w:rsidRPr="009C5CA7" w:rsidRDefault="003050B0" w:rsidP="003050B0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C5CA7">
        <w:rPr>
          <w:rFonts w:ascii="Times New Roman" w:hAnsi="Times New Roman" w:cs="Times New Roman"/>
          <w:sz w:val="28"/>
          <w:szCs w:val="28"/>
        </w:rPr>
        <w:t>7. Повышение квалификации библиотечных кадров, совершенствование управления библиотекой.</w:t>
      </w:r>
    </w:p>
    <w:p w:rsidR="003050B0" w:rsidRDefault="003050B0" w:rsidP="003050B0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C5CA7">
        <w:rPr>
          <w:rFonts w:ascii="Times New Roman" w:hAnsi="Times New Roman" w:cs="Times New Roman"/>
          <w:sz w:val="28"/>
          <w:szCs w:val="28"/>
        </w:rPr>
        <w:t>8. Кооперация и интеграция деятельности библиотеки с различными партнёрами</w:t>
      </w:r>
    </w:p>
    <w:p w:rsidR="003050B0" w:rsidRDefault="003050B0" w:rsidP="003050B0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2C1E34" w:rsidRDefault="002C1E34" w:rsidP="002C1E34">
      <w:pPr>
        <w:pStyle w:val="a4"/>
        <w:pageBreakBefore/>
        <w:numPr>
          <w:ilvl w:val="0"/>
          <w:numId w:val="6"/>
        </w:numPr>
        <w:tabs>
          <w:tab w:val="left" w:pos="4170"/>
        </w:tabs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Аналитическое обоснование проекта</w:t>
      </w:r>
    </w:p>
    <w:p w:rsidR="002C1E34" w:rsidRDefault="002C1E34" w:rsidP="002C1E34"/>
    <w:p w:rsidR="002C1E34" w:rsidRPr="00E21C35" w:rsidRDefault="00E21C35" w:rsidP="00E21C35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C35">
        <w:rPr>
          <w:rFonts w:ascii="Times New Roman" w:hAnsi="Times New Roman" w:cs="Times New Roman"/>
          <w:sz w:val="28"/>
          <w:szCs w:val="28"/>
        </w:rPr>
        <w:t>ФГОС определяет цели образования таким образом, чтобы они соответствовали интересам общества в целом. Главная цель – цело</w:t>
      </w:r>
      <w:r w:rsidR="005A7B94">
        <w:rPr>
          <w:rFonts w:ascii="Times New Roman" w:hAnsi="Times New Roman" w:cs="Times New Roman"/>
          <w:sz w:val="28"/>
          <w:szCs w:val="28"/>
        </w:rPr>
        <w:t>стное развитие личности ученика</w:t>
      </w:r>
      <w:r w:rsidRPr="00E21C35">
        <w:rPr>
          <w:rFonts w:ascii="Times New Roman" w:hAnsi="Times New Roman" w:cs="Times New Roman"/>
          <w:sz w:val="28"/>
          <w:szCs w:val="28"/>
        </w:rPr>
        <w:t xml:space="preserve">. Разработка средств обучения и методов активизации учебно-познавательной деятельности </w:t>
      </w:r>
      <w:r w:rsidR="006B703F">
        <w:rPr>
          <w:rFonts w:ascii="Times New Roman" w:hAnsi="Times New Roman" w:cs="Times New Roman"/>
          <w:sz w:val="28"/>
          <w:szCs w:val="28"/>
        </w:rPr>
        <w:t>студенто</w:t>
      </w:r>
      <w:r w:rsidR="006B703F" w:rsidRPr="00E21C35">
        <w:rPr>
          <w:rFonts w:ascii="Times New Roman" w:hAnsi="Times New Roman" w:cs="Times New Roman"/>
          <w:sz w:val="28"/>
          <w:szCs w:val="28"/>
        </w:rPr>
        <w:t>в</w:t>
      </w:r>
      <w:r w:rsidRPr="00E21C35">
        <w:rPr>
          <w:rFonts w:ascii="Times New Roman" w:hAnsi="Times New Roman" w:cs="Times New Roman"/>
          <w:sz w:val="28"/>
          <w:szCs w:val="28"/>
        </w:rPr>
        <w:t xml:space="preserve">, готовых к сотрудничеству, способных осуществлять исследовательскую, проектную и информационно-познавательную деятельность на </w:t>
      </w:r>
      <w:r w:rsidR="006B703F">
        <w:rPr>
          <w:rFonts w:ascii="Times New Roman" w:hAnsi="Times New Roman" w:cs="Times New Roman"/>
          <w:sz w:val="28"/>
          <w:szCs w:val="28"/>
        </w:rPr>
        <w:t>занятии</w:t>
      </w:r>
      <w:r w:rsidRPr="00E21C35">
        <w:rPr>
          <w:rFonts w:ascii="Times New Roman" w:hAnsi="Times New Roman" w:cs="Times New Roman"/>
          <w:sz w:val="28"/>
          <w:szCs w:val="28"/>
        </w:rPr>
        <w:t xml:space="preserve"> и во внеурочное время сопряжено с корректировкой подходов и методов самого образовательного процесса.</w:t>
      </w:r>
      <w:r w:rsidR="002C1E34" w:rsidRPr="00E21C35">
        <w:rPr>
          <w:rFonts w:ascii="Times New Roman" w:hAnsi="Times New Roman" w:cs="Times New Roman"/>
          <w:sz w:val="28"/>
          <w:szCs w:val="28"/>
        </w:rPr>
        <w:tab/>
      </w:r>
    </w:p>
    <w:p w:rsidR="00E21C35" w:rsidRDefault="00E21C35">
      <w:pPr>
        <w:tabs>
          <w:tab w:val="left" w:pos="37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C35">
        <w:rPr>
          <w:rFonts w:ascii="Times New Roman" w:hAnsi="Times New Roman" w:cs="Times New Roman"/>
          <w:sz w:val="28"/>
          <w:szCs w:val="28"/>
        </w:rPr>
        <w:t xml:space="preserve">Создание и развитие информационной образовательной инфраструктуры России сегодня становится реальностью, но для её обеспечения необходимо создание соответствующих структур на уровне учреждения образования, способных принимать любого вида информацию на любых носителях и организовать с ними эффективную работу. </w:t>
      </w:r>
      <w:r w:rsidR="0077753A">
        <w:rPr>
          <w:rFonts w:ascii="Times New Roman" w:hAnsi="Times New Roman" w:cs="Times New Roman"/>
          <w:sz w:val="28"/>
          <w:szCs w:val="28"/>
        </w:rPr>
        <w:t>Б</w:t>
      </w:r>
      <w:r w:rsidRPr="00E21C35">
        <w:rPr>
          <w:rFonts w:ascii="Times New Roman" w:hAnsi="Times New Roman" w:cs="Times New Roman"/>
          <w:sz w:val="28"/>
          <w:szCs w:val="28"/>
        </w:rPr>
        <w:t xml:space="preserve">иблиотеки почти везде работают с одним видом информации (на печатной основе). С одной стороны, книга уже перестала быть единственным источником знаний. Видео и аудиоматериалы, компьютерные сети и программы разрушили её информационную монополию и все активнее внедряются во все области знаний. Поэтому столь важным представляется в </w:t>
      </w:r>
      <w:r w:rsidR="0077753A">
        <w:rPr>
          <w:rFonts w:ascii="Times New Roman" w:hAnsi="Times New Roman" w:cs="Times New Roman"/>
          <w:sz w:val="28"/>
          <w:szCs w:val="28"/>
        </w:rPr>
        <w:t>колледже</w:t>
      </w:r>
      <w:r w:rsidRPr="00E21C35">
        <w:rPr>
          <w:rFonts w:ascii="Times New Roman" w:hAnsi="Times New Roman" w:cs="Times New Roman"/>
          <w:sz w:val="28"/>
          <w:szCs w:val="28"/>
        </w:rPr>
        <w:t xml:space="preserve"> учитывать интересы </w:t>
      </w:r>
      <w:r w:rsidR="0077753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E21C35">
        <w:rPr>
          <w:rFonts w:ascii="Times New Roman" w:hAnsi="Times New Roman" w:cs="Times New Roman"/>
          <w:sz w:val="28"/>
          <w:szCs w:val="28"/>
        </w:rPr>
        <w:t xml:space="preserve">и </w:t>
      </w:r>
      <w:r w:rsidR="0077753A">
        <w:rPr>
          <w:rFonts w:ascii="Times New Roman" w:hAnsi="Times New Roman" w:cs="Times New Roman"/>
          <w:sz w:val="28"/>
          <w:szCs w:val="28"/>
        </w:rPr>
        <w:t>преподавателей</w:t>
      </w:r>
      <w:r w:rsidRPr="00E21C35">
        <w:rPr>
          <w:rFonts w:ascii="Times New Roman" w:hAnsi="Times New Roman" w:cs="Times New Roman"/>
          <w:sz w:val="28"/>
          <w:szCs w:val="28"/>
        </w:rPr>
        <w:t xml:space="preserve"> в различных видах и формах представления информации, в том числе на основе средств новых информационных технологий. </w:t>
      </w:r>
    </w:p>
    <w:p w:rsidR="0077753A" w:rsidRDefault="0077753A">
      <w:pPr>
        <w:tabs>
          <w:tab w:val="left" w:pos="37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53A">
        <w:rPr>
          <w:rFonts w:ascii="Times New Roman" w:hAnsi="Times New Roman" w:cs="Times New Roman"/>
          <w:sz w:val="28"/>
          <w:szCs w:val="28"/>
        </w:rPr>
        <w:t>В библиотечно-информационном центре специальным образом организованы условия, которые активно способствуют формированию информационной культуры учащихся (в широком смысле), их самостоятельной активности, а также повышению профессиональной квалификации учителей с помощью средств новых информационных технологии. В информационно-педагогической среде, которую представляет собой библиотечно-информационный центр, становятся возможными новые формы в организации познавательной, коммуникативной и креативной (творческой) деятельности всех ее потребителей (школьников, педагогического коллектива), в том числе, для создания собственных средств информации (видеоматериалов, газет, журналов и пр.), для участия в телекоммуникационных проектах.</w:t>
      </w:r>
    </w:p>
    <w:p w:rsidR="006B703F" w:rsidRDefault="006B703F">
      <w:pPr>
        <w:tabs>
          <w:tab w:val="left" w:pos="37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B8A" w:rsidRDefault="00084B8A">
      <w:pPr>
        <w:tabs>
          <w:tab w:val="left" w:pos="37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позволит решить следующие проблемные вопросы:</w:t>
      </w:r>
    </w:p>
    <w:p w:rsidR="00E957B0" w:rsidRPr="00E957B0" w:rsidRDefault="00E957B0" w:rsidP="00E957B0">
      <w:pPr>
        <w:pStyle w:val="a4"/>
        <w:numPr>
          <w:ilvl w:val="0"/>
          <w:numId w:val="24"/>
        </w:num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повысить</w:t>
      </w:r>
      <w:r w:rsidRPr="00E957B0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E957B0">
        <w:rPr>
          <w:rFonts w:ascii="Times New Roman" w:hAnsi="Times New Roman" w:cs="Times New Roman"/>
          <w:sz w:val="28"/>
          <w:szCs w:val="28"/>
        </w:rPr>
        <w:t xml:space="preserve"> ИКТ компетентности у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957B0" w:rsidRPr="00E957B0" w:rsidRDefault="00E957B0" w:rsidP="00E957B0">
      <w:pPr>
        <w:pStyle w:val="a4"/>
        <w:numPr>
          <w:ilvl w:val="0"/>
          <w:numId w:val="24"/>
        </w:num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обеспечить максимальную включенность</w:t>
      </w:r>
      <w:r w:rsidRPr="00E957B0">
        <w:rPr>
          <w:rFonts w:ascii="Times New Roman" w:hAnsi="Times New Roman" w:cs="Times New Roman"/>
          <w:sz w:val="28"/>
          <w:szCs w:val="28"/>
        </w:rPr>
        <w:t xml:space="preserve"> учащихся в деятельность ИБЦ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957B0" w:rsidRPr="00E957B0" w:rsidRDefault="00E957B0" w:rsidP="00E957B0">
      <w:pPr>
        <w:pStyle w:val="a4"/>
        <w:numPr>
          <w:ilvl w:val="0"/>
          <w:numId w:val="24"/>
        </w:num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увеличить численность</w:t>
      </w:r>
      <w:r w:rsidRPr="00E957B0">
        <w:rPr>
          <w:rFonts w:ascii="Times New Roman" w:hAnsi="Times New Roman" w:cs="Times New Roman"/>
          <w:sz w:val="28"/>
          <w:szCs w:val="28"/>
        </w:rPr>
        <w:t xml:space="preserve"> педагогов, использующих ресурсы ИБЦ в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957B0" w:rsidRPr="00E957B0" w:rsidRDefault="00E957B0" w:rsidP="00E957B0">
      <w:pPr>
        <w:pStyle w:val="a4"/>
        <w:numPr>
          <w:ilvl w:val="0"/>
          <w:numId w:val="24"/>
        </w:num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каких ресурсов произвести модернизацию</w:t>
      </w:r>
      <w:r w:rsidRPr="00E957B0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 ИБЦ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D67C3" w:rsidRPr="00E957B0" w:rsidRDefault="00E957B0" w:rsidP="00E957B0">
      <w:pPr>
        <w:pStyle w:val="a4"/>
        <w:numPr>
          <w:ilvl w:val="0"/>
          <w:numId w:val="24"/>
        </w:num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повысить у</w:t>
      </w:r>
      <w:r w:rsidRPr="00E957B0">
        <w:rPr>
          <w:rFonts w:ascii="Times New Roman" w:hAnsi="Times New Roman" w:cs="Times New Roman"/>
          <w:sz w:val="28"/>
          <w:szCs w:val="28"/>
        </w:rPr>
        <w:t>довлетворённость частников ОУ услугами ИБЦ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D67C3" w:rsidRDefault="00BD67C3" w:rsidP="00BD67C3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67C3" w:rsidRDefault="00BD67C3" w:rsidP="00BD67C3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67C3" w:rsidRDefault="00BD67C3" w:rsidP="00BD67C3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67C3" w:rsidRDefault="00BD67C3" w:rsidP="00BD67C3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67C3" w:rsidRDefault="00BD67C3" w:rsidP="00BD67C3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67C3" w:rsidRDefault="00BD67C3" w:rsidP="00BD67C3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67C3" w:rsidRDefault="00BD67C3" w:rsidP="00BD67C3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67C3" w:rsidRDefault="00BD67C3" w:rsidP="00BD67C3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67C3" w:rsidRDefault="00BD67C3" w:rsidP="00BD67C3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67C3" w:rsidRDefault="00BD67C3" w:rsidP="00BD67C3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67C3" w:rsidRDefault="00BD67C3" w:rsidP="00BD67C3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67C3" w:rsidRDefault="00BD67C3" w:rsidP="00BD67C3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67C3" w:rsidRDefault="00BD67C3" w:rsidP="00BD67C3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67C3" w:rsidRDefault="00BD67C3" w:rsidP="00BD67C3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67C3" w:rsidRDefault="00BD67C3" w:rsidP="00BD67C3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57B0" w:rsidRDefault="00E957B0" w:rsidP="00BD67C3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57B0" w:rsidRDefault="00E957B0" w:rsidP="00BD67C3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67C3" w:rsidRDefault="00BD67C3" w:rsidP="00BD67C3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67C3" w:rsidRDefault="00BD67C3" w:rsidP="00BD67C3">
      <w:pPr>
        <w:pStyle w:val="a4"/>
        <w:numPr>
          <w:ilvl w:val="0"/>
          <w:numId w:val="6"/>
        </w:numPr>
        <w:tabs>
          <w:tab w:val="left" w:pos="37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7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 задачи создания информационно-библиотечного центра</w:t>
      </w:r>
    </w:p>
    <w:p w:rsidR="004D1F9E" w:rsidRDefault="00BD67C3" w:rsidP="004D1F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7C3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 w:rsidRPr="00BD67C3">
        <w:rPr>
          <w:rFonts w:ascii="Times New Roman" w:hAnsi="Times New Roman" w:cs="Times New Roman"/>
          <w:sz w:val="28"/>
          <w:szCs w:val="28"/>
        </w:rPr>
        <w:t xml:space="preserve"> </w:t>
      </w:r>
      <w:r w:rsidR="009C5CA7">
        <w:rPr>
          <w:rFonts w:ascii="Times New Roman" w:hAnsi="Times New Roman" w:cs="Times New Roman"/>
          <w:sz w:val="28"/>
          <w:szCs w:val="28"/>
        </w:rPr>
        <w:t>в</w:t>
      </w:r>
      <w:r w:rsidR="009C5CA7" w:rsidRPr="009C5CA7">
        <w:rPr>
          <w:rFonts w:ascii="Times New Roman" w:hAnsi="Times New Roman" w:cs="Times New Roman"/>
          <w:sz w:val="28"/>
          <w:szCs w:val="28"/>
        </w:rPr>
        <w:t xml:space="preserve">недрение </w:t>
      </w:r>
      <w:r w:rsidRPr="00BD67C3">
        <w:rPr>
          <w:rFonts w:ascii="Times New Roman" w:hAnsi="Times New Roman" w:cs="Times New Roman"/>
          <w:sz w:val="28"/>
          <w:szCs w:val="28"/>
        </w:rPr>
        <w:t>ИБЦ</w:t>
      </w:r>
      <w:r w:rsidR="009C5CA7" w:rsidRPr="009C5CA7">
        <w:t xml:space="preserve"> </w:t>
      </w:r>
      <w:r w:rsidR="009C5CA7" w:rsidRPr="009C5CA7">
        <w:rPr>
          <w:rFonts w:ascii="Times New Roman" w:hAnsi="Times New Roman" w:cs="Times New Roman"/>
          <w:sz w:val="28"/>
          <w:szCs w:val="28"/>
        </w:rPr>
        <w:t>в инфраструктуру информационной среды</w:t>
      </w:r>
      <w:r w:rsidR="009C5CA7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Pr="00BD67C3">
        <w:rPr>
          <w:rFonts w:ascii="Times New Roman" w:hAnsi="Times New Roman" w:cs="Times New Roman"/>
          <w:sz w:val="28"/>
          <w:szCs w:val="28"/>
        </w:rPr>
        <w:t>, обеспечивающего информационную и научно-</w:t>
      </w:r>
      <w:r w:rsidR="004D1F9E" w:rsidRPr="004D1F9E">
        <w:rPr>
          <w:rFonts w:ascii="Times New Roman" w:hAnsi="Times New Roman" w:cs="Times New Roman"/>
          <w:sz w:val="28"/>
          <w:szCs w:val="28"/>
        </w:rPr>
        <w:t>методическую поддержку образовательного процесса.</w:t>
      </w:r>
    </w:p>
    <w:p w:rsidR="00BD67C3" w:rsidRPr="00BD67C3" w:rsidRDefault="00BD67C3" w:rsidP="00BD67C3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D67C3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BD67C3" w:rsidRPr="00BD67C3" w:rsidRDefault="003050B0" w:rsidP="00BD67C3">
      <w:pPr>
        <w:pStyle w:val="a4"/>
        <w:numPr>
          <w:ilvl w:val="0"/>
          <w:numId w:val="10"/>
        </w:num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н</w:t>
      </w:r>
      <w:r w:rsidR="00BD67C3" w:rsidRPr="00BD67C3">
        <w:rPr>
          <w:rFonts w:ascii="Times New Roman" w:hAnsi="Times New Roman" w:cs="Times New Roman"/>
          <w:sz w:val="28"/>
          <w:szCs w:val="28"/>
        </w:rPr>
        <w:t>ормативное обеспечение деятельности информационно-библиотечного центра колледжа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7C3" w:rsidRPr="00BD67C3" w:rsidRDefault="003050B0" w:rsidP="00BD67C3">
      <w:pPr>
        <w:pStyle w:val="a4"/>
        <w:numPr>
          <w:ilvl w:val="0"/>
          <w:numId w:val="10"/>
        </w:num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м</w:t>
      </w:r>
      <w:r w:rsidR="00BD67C3" w:rsidRPr="00BD67C3">
        <w:rPr>
          <w:rFonts w:ascii="Times New Roman" w:hAnsi="Times New Roman" w:cs="Times New Roman"/>
          <w:sz w:val="28"/>
          <w:szCs w:val="28"/>
        </w:rPr>
        <w:t>етодическое обеспечение информационно-библиотечного центра колледжа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7C3" w:rsidRPr="00BD67C3" w:rsidRDefault="00BD67C3" w:rsidP="00BD67C3">
      <w:pPr>
        <w:pStyle w:val="a4"/>
        <w:numPr>
          <w:ilvl w:val="0"/>
          <w:numId w:val="10"/>
        </w:num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BD67C3">
        <w:rPr>
          <w:rFonts w:ascii="Times New Roman" w:hAnsi="Times New Roman" w:cs="Times New Roman"/>
          <w:sz w:val="28"/>
          <w:szCs w:val="28"/>
        </w:rPr>
        <w:t>Измен</w:t>
      </w:r>
      <w:r w:rsidR="003050B0">
        <w:rPr>
          <w:rFonts w:ascii="Times New Roman" w:hAnsi="Times New Roman" w:cs="Times New Roman"/>
          <w:sz w:val="28"/>
          <w:szCs w:val="28"/>
        </w:rPr>
        <w:t>ить</w:t>
      </w:r>
      <w:r w:rsidRPr="00BD67C3">
        <w:rPr>
          <w:rFonts w:ascii="Times New Roman" w:hAnsi="Times New Roman" w:cs="Times New Roman"/>
          <w:sz w:val="28"/>
          <w:szCs w:val="28"/>
        </w:rPr>
        <w:t xml:space="preserve"> организационно-</w:t>
      </w:r>
      <w:r w:rsidR="003050B0" w:rsidRPr="00BD67C3">
        <w:rPr>
          <w:rFonts w:ascii="Times New Roman" w:hAnsi="Times New Roman" w:cs="Times New Roman"/>
          <w:sz w:val="28"/>
          <w:szCs w:val="28"/>
        </w:rPr>
        <w:t>технологическ</w:t>
      </w:r>
      <w:r w:rsidR="003050B0">
        <w:rPr>
          <w:rFonts w:ascii="Times New Roman" w:hAnsi="Times New Roman" w:cs="Times New Roman"/>
          <w:sz w:val="28"/>
          <w:szCs w:val="28"/>
        </w:rPr>
        <w:t>ую</w:t>
      </w:r>
      <w:r w:rsidRPr="00BD67C3">
        <w:rPr>
          <w:rFonts w:ascii="Times New Roman" w:hAnsi="Times New Roman" w:cs="Times New Roman"/>
          <w:sz w:val="28"/>
          <w:szCs w:val="28"/>
        </w:rPr>
        <w:t xml:space="preserve"> инфраструктур</w:t>
      </w:r>
      <w:r w:rsidR="003050B0">
        <w:rPr>
          <w:rFonts w:ascii="Times New Roman" w:hAnsi="Times New Roman" w:cs="Times New Roman"/>
          <w:sz w:val="28"/>
          <w:szCs w:val="28"/>
        </w:rPr>
        <w:t>у</w:t>
      </w:r>
      <w:r w:rsidRPr="00BD67C3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="003050B0">
        <w:rPr>
          <w:rFonts w:ascii="Times New Roman" w:hAnsi="Times New Roman" w:cs="Times New Roman"/>
          <w:sz w:val="28"/>
          <w:szCs w:val="28"/>
        </w:rPr>
        <w:t>.</w:t>
      </w:r>
    </w:p>
    <w:p w:rsidR="00BD67C3" w:rsidRPr="00BD67C3" w:rsidRDefault="003050B0" w:rsidP="00BD67C3">
      <w:pPr>
        <w:pStyle w:val="a4"/>
        <w:numPr>
          <w:ilvl w:val="0"/>
          <w:numId w:val="10"/>
        </w:num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Модернизировать м</w:t>
      </w:r>
      <w:r w:rsidR="00BD67C3" w:rsidRPr="00BD67C3">
        <w:rPr>
          <w:rFonts w:ascii="Times New Roman" w:hAnsi="Times New Roman" w:cs="Times New Roman"/>
          <w:sz w:val="28"/>
          <w:szCs w:val="28"/>
        </w:rPr>
        <w:t>атериально-техническ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BD67C3" w:rsidRPr="00BD67C3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D67C3" w:rsidRPr="00BD67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 обеспечения</w:t>
      </w:r>
      <w:r w:rsidR="00BD67C3" w:rsidRPr="00BD67C3">
        <w:rPr>
          <w:rFonts w:ascii="Times New Roman" w:hAnsi="Times New Roman" w:cs="Times New Roman"/>
          <w:sz w:val="28"/>
          <w:szCs w:val="28"/>
        </w:rPr>
        <w:t xml:space="preserve"> эффективн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D67C3" w:rsidRPr="00BD67C3">
        <w:rPr>
          <w:rFonts w:ascii="Times New Roman" w:hAnsi="Times New Roman" w:cs="Times New Roman"/>
          <w:sz w:val="28"/>
          <w:szCs w:val="28"/>
        </w:rPr>
        <w:t xml:space="preserve"> функционировани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D67C3" w:rsidRPr="00BD67C3">
        <w:rPr>
          <w:rFonts w:ascii="Times New Roman" w:hAnsi="Times New Roman" w:cs="Times New Roman"/>
          <w:sz w:val="28"/>
          <w:szCs w:val="28"/>
        </w:rPr>
        <w:t xml:space="preserve"> ИБЦ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7C3" w:rsidRDefault="003050B0" w:rsidP="00BD67C3">
      <w:pPr>
        <w:pStyle w:val="a4"/>
        <w:numPr>
          <w:ilvl w:val="0"/>
          <w:numId w:val="10"/>
        </w:num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в</w:t>
      </w:r>
      <w:r w:rsidR="00BD67C3" w:rsidRPr="00BD67C3">
        <w:rPr>
          <w:rFonts w:ascii="Times New Roman" w:hAnsi="Times New Roman" w:cs="Times New Roman"/>
          <w:sz w:val="28"/>
          <w:szCs w:val="28"/>
        </w:rPr>
        <w:t>заимодействие ИБЦ с социальными партнерами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7C3" w:rsidRPr="00016CE7" w:rsidRDefault="00DA0AAD" w:rsidP="003050B0">
      <w:pPr>
        <w:pStyle w:val="a4"/>
        <w:pageBreakBefore/>
        <w:numPr>
          <w:ilvl w:val="0"/>
          <w:numId w:val="6"/>
        </w:numPr>
        <w:tabs>
          <w:tab w:val="left" w:pos="945"/>
        </w:tabs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A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Этапы реализации проекта</w:t>
      </w:r>
      <w:r w:rsidRPr="00DA0A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предполагаемый результат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518"/>
        <w:gridCol w:w="6946"/>
      </w:tblGrid>
      <w:tr w:rsidR="000D4528" w:rsidRPr="00A232A6" w:rsidTr="000D4528">
        <w:tc>
          <w:tcPr>
            <w:tcW w:w="2518" w:type="dxa"/>
          </w:tcPr>
          <w:p w:rsidR="000D4528" w:rsidRPr="00A232A6" w:rsidRDefault="000D4528" w:rsidP="000D4528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r w:rsidRPr="00A232A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946" w:type="dxa"/>
          </w:tcPr>
          <w:p w:rsidR="000D4528" w:rsidRPr="00A232A6" w:rsidRDefault="000D4528" w:rsidP="00DA0AAD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2A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</w:tr>
      <w:tr w:rsidR="000D4528" w:rsidTr="000D4528">
        <w:tc>
          <w:tcPr>
            <w:tcW w:w="2518" w:type="dxa"/>
          </w:tcPr>
          <w:p w:rsidR="000D4528" w:rsidRDefault="000D4528" w:rsidP="000D4528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 декабрь 2017</w:t>
            </w:r>
          </w:p>
        </w:tc>
        <w:tc>
          <w:tcPr>
            <w:tcW w:w="6946" w:type="dxa"/>
          </w:tcPr>
          <w:p w:rsidR="000D4528" w:rsidRDefault="000D4528" w:rsidP="00DA0AAD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32A6">
              <w:rPr>
                <w:rFonts w:ascii="Times New Roman" w:hAnsi="Times New Roman" w:cs="Times New Roman"/>
                <w:sz w:val="28"/>
                <w:szCs w:val="28"/>
              </w:rPr>
              <w:t>Разработка текста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пересмотр спектра услуг</w:t>
            </w:r>
            <w:r w:rsidRPr="00A232A6">
              <w:rPr>
                <w:rFonts w:ascii="Times New Roman" w:hAnsi="Times New Roman" w:cs="Times New Roman"/>
                <w:sz w:val="28"/>
                <w:szCs w:val="28"/>
              </w:rPr>
              <w:t>. Нормативное обеспечение деятельности информационно-библиотечного центра колледжа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3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группы.</w:t>
            </w:r>
            <w:r w:rsidRPr="00A23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м</w:t>
            </w:r>
            <w:r w:rsidRPr="00A232A6">
              <w:rPr>
                <w:rFonts w:ascii="Times New Roman" w:hAnsi="Times New Roman" w:cs="Times New Roman"/>
                <w:sz w:val="28"/>
                <w:szCs w:val="28"/>
              </w:rPr>
              <w:t>атериально - 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232A6">
              <w:rPr>
                <w:rFonts w:ascii="Times New Roman" w:hAnsi="Times New Roman" w:cs="Times New Roman"/>
                <w:sz w:val="28"/>
                <w:szCs w:val="28"/>
              </w:rPr>
              <w:t xml:space="preserve"> баз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библиотеки:</w:t>
            </w:r>
          </w:p>
          <w:p w:rsidR="000D4528" w:rsidRPr="00A232A6" w:rsidRDefault="000D4528" w:rsidP="00DA0AAD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32A6">
              <w:rPr>
                <w:rFonts w:ascii="Times New Roman" w:hAnsi="Times New Roman" w:cs="Times New Roman"/>
                <w:sz w:val="28"/>
                <w:szCs w:val="28"/>
              </w:rPr>
              <w:t>а) Пополнение фонда на 20%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счет подписки на электронные библиотеки)</w:t>
            </w:r>
          </w:p>
          <w:p w:rsidR="000D4528" w:rsidRPr="00A232A6" w:rsidRDefault="000D4528" w:rsidP="00DA0AAD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32A6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и у</w:t>
            </w:r>
            <w:r w:rsidRPr="00A232A6">
              <w:rPr>
                <w:rFonts w:ascii="Times New Roman" w:hAnsi="Times New Roman" w:cs="Times New Roman"/>
                <w:sz w:val="28"/>
                <w:szCs w:val="28"/>
              </w:rPr>
              <w:t>становка  компьютеров для работы учащихся и педагогов.</w:t>
            </w:r>
          </w:p>
          <w:p w:rsidR="000D4528" w:rsidRPr="00A232A6" w:rsidRDefault="000D4528" w:rsidP="00DA0AAD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32A6">
              <w:rPr>
                <w:rFonts w:ascii="Times New Roman" w:hAnsi="Times New Roman" w:cs="Times New Roman"/>
                <w:sz w:val="28"/>
                <w:szCs w:val="28"/>
              </w:rPr>
              <w:t>в) Проведение локальной сети и доступ к Интернет-ресурсам.</w:t>
            </w:r>
          </w:p>
          <w:p w:rsidR="000D4528" w:rsidRDefault="000D4528" w:rsidP="005A7B94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32A6">
              <w:rPr>
                <w:rFonts w:ascii="Times New Roman" w:hAnsi="Times New Roman" w:cs="Times New Roman"/>
                <w:sz w:val="28"/>
                <w:szCs w:val="28"/>
              </w:rPr>
              <w:t xml:space="preserve">г) Приобретение оргтехники </w:t>
            </w:r>
          </w:p>
          <w:p w:rsidR="000D4528" w:rsidRDefault="000D4528" w:rsidP="005A7B94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232A6">
              <w:rPr>
                <w:rFonts w:ascii="Times New Roman" w:hAnsi="Times New Roman" w:cs="Times New Roman"/>
                <w:sz w:val="28"/>
                <w:szCs w:val="28"/>
              </w:rPr>
              <w:t>) Приобретение программного обеспечения</w:t>
            </w:r>
          </w:p>
        </w:tc>
      </w:tr>
      <w:tr w:rsidR="000D4528" w:rsidTr="000D4528">
        <w:tc>
          <w:tcPr>
            <w:tcW w:w="2518" w:type="dxa"/>
          </w:tcPr>
          <w:p w:rsidR="000D4528" w:rsidRDefault="000D4528" w:rsidP="000D4528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</w:t>
            </w:r>
          </w:p>
          <w:p w:rsidR="000D4528" w:rsidRDefault="000D4528" w:rsidP="000D45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4528" w:rsidRPr="008A08D2" w:rsidRDefault="000D4528" w:rsidP="000D4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D4528" w:rsidRDefault="000D4528" w:rsidP="00DA0AAD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38A5">
              <w:rPr>
                <w:rFonts w:ascii="Times New Roman" w:hAnsi="Times New Roman" w:cs="Times New Roman"/>
                <w:sz w:val="28"/>
                <w:szCs w:val="28"/>
              </w:rPr>
              <w:t>Реализация ведущих направлений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D4528" w:rsidRDefault="000D4528" w:rsidP="00DA0AAD">
            <w:pPr>
              <w:pStyle w:val="a4"/>
              <w:numPr>
                <w:ilvl w:val="0"/>
                <w:numId w:val="11"/>
              </w:numPr>
              <w:tabs>
                <w:tab w:val="left" w:pos="307"/>
              </w:tabs>
              <w:ind w:left="2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Перепланировка библиотечных площадей</w:t>
            </w:r>
          </w:p>
          <w:p w:rsidR="000D4528" w:rsidRDefault="000D4528" w:rsidP="00DA0AAD">
            <w:pPr>
              <w:pStyle w:val="a4"/>
              <w:numPr>
                <w:ilvl w:val="0"/>
                <w:numId w:val="11"/>
              </w:numPr>
              <w:tabs>
                <w:tab w:val="left" w:pos="307"/>
              </w:tabs>
              <w:ind w:left="2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ILIAS в  инфор</w:t>
            </w:r>
            <w:r w:rsidRPr="008A08D2">
              <w:rPr>
                <w:rFonts w:ascii="Times New Roman" w:hAnsi="Times New Roman" w:cs="Times New Roman"/>
                <w:sz w:val="28"/>
                <w:szCs w:val="28"/>
              </w:rPr>
              <w:t>мационное образовательное пространство БПтК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разворачивание дистанционной поддержки учебного  процесса</w:t>
            </w:r>
          </w:p>
          <w:p w:rsidR="000D4528" w:rsidRDefault="000D4528" w:rsidP="00DA0AAD">
            <w:pPr>
              <w:pStyle w:val="a4"/>
              <w:numPr>
                <w:ilvl w:val="0"/>
                <w:numId w:val="11"/>
              </w:numPr>
              <w:tabs>
                <w:tab w:val="left" w:pos="307"/>
              </w:tabs>
              <w:ind w:left="2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документооборота библиотечного цента с помощью программы 1С</w:t>
            </w:r>
          </w:p>
          <w:p w:rsidR="000D4528" w:rsidRDefault="000D4528" w:rsidP="00DA0AAD">
            <w:pPr>
              <w:pStyle w:val="a4"/>
              <w:numPr>
                <w:ilvl w:val="0"/>
                <w:numId w:val="11"/>
              </w:numPr>
              <w:tabs>
                <w:tab w:val="left" w:pos="307"/>
              </w:tabs>
              <w:ind w:left="2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педагогами </w:t>
            </w:r>
            <w:r w:rsidRPr="008A08D2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8A08D2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квалификации</w:t>
            </w:r>
          </w:p>
          <w:p w:rsidR="000D4528" w:rsidRDefault="000D4528" w:rsidP="00DA0AAD">
            <w:pPr>
              <w:pStyle w:val="a4"/>
              <w:numPr>
                <w:ilvl w:val="0"/>
                <w:numId w:val="11"/>
              </w:numPr>
              <w:tabs>
                <w:tab w:val="left" w:pos="307"/>
              </w:tabs>
              <w:ind w:left="2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 по реализации подробного плана конкретных мероприятий и образовательных событий</w:t>
            </w:r>
          </w:p>
          <w:p w:rsidR="000D4528" w:rsidRPr="008A08D2" w:rsidRDefault="000D4528" w:rsidP="00DA0AAD">
            <w:pPr>
              <w:pStyle w:val="a4"/>
              <w:numPr>
                <w:ilvl w:val="0"/>
                <w:numId w:val="11"/>
              </w:numPr>
              <w:tabs>
                <w:tab w:val="left" w:pos="307"/>
              </w:tabs>
              <w:ind w:left="2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и адаптация новых технологий информационного обслуживания и обучения</w:t>
            </w:r>
          </w:p>
          <w:p w:rsidR="000D4528" w:rsidRDefault="000D4528" w:rsidP="00DA0AAD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38A5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контроля их реализации.</w:t>
            </w:r>
          </w:p>
        </w:tc>
      </w:tr>
      <w:tr w:rsidR="000D4528" w:rsidTr="000D4528">
        <w:tc>
          <w:tcPr>
            <w:tcW w:w="2518" w:type="dxa"/>
          </w:tcPr>
          <w:p w:rsidR="000D4528" w:rsidRDefault="000D4528" w:rsidP="000D4528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сентября 2019г</w:t>
            </w:r>
          </w:p>
        </w:tc>
        <w:tc>
          <w:tcPr>
            <w:tcW w:w="6946" w:type="dxa"/>
          </w:tcPr>
          <w:p w:rsidR="000D4528" w:rsidRPr="00DA0AAD" w:rsidRDefault="000D4528" w:rsidP="00DA0AAD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Стабильная работа ИБЦ, более 80% участников ОП вовлечены в систему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Ilias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F58E1" w:rsidRDefault="008F58E1" w:rsidP="008F58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AD" w:rsidRPr="00DA0AAD" w:rsidRDefault="00DA0AAD" w:rsidP="008F5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0AAD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DA0AAD" w:rsidRPr="00DA0AAD" w:rsidRDefault="00DA0AAD" w:rsidP="008F58E1">
      <w:pPr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A0AAD">
        <w:rPr>
          <w:rFonts w:ascii="Times New Roman" w:hAnsi="Times New Roman" w:cs="Times New Roman"/>
          <w:sz w:val="28"/>
          <w:szCs w:val="28"/>
        </w:rPr>
        <w:t>создан пакет организационно правовых документов (локальных актов), регламентирующих деятельность информационно-библиотечного фонда</w:t>
      </w:r>
      <w:r w:rsidR="000D4528">
        <w:rPr>
          <w:rFonts w:ascii="Times New Roman" w:hAnsi="Times New Roman" w:cs="Times New Roman"/>
          <w:sz w:val="28"/>
          <w:szCs w:val="28"/>
        </w:rPr>
        <w:t>: положение об ИБЦ, должностные инструкции, регламент использования сети интернет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4528" w:rsidRDefault="00DA0AAD" w:rsidP="008F58E1">
      <w:pPr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A0AAD">
        <w:rPr>
          <w:rFonts w:ascii="Times New Roman" w:hAnsi="Times New Roman" w:cs="Times New Roman"/>
          <w:sz w:val="28"/>
          <w:szCs w:val="28"/>
        </w:rPr>
        <w:t>созданы условия для удовлетворения информационных потребностей всех участников образовательного процесса</w:t>
      </w:r>
      <w:r w:rsidR="000D45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4528" w:rsidRDefault="000D4528" w:rsidP="008F58E1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Информационно-библиотечный центр:</w:t>
      </w:r>
    </w:p>
    <w:p w:rsidR="000D4528" w:rsidRPr="006C0A45" w:rsidRDefault="000D4528" w:rsidP="008F58E1">
      <w:pPr>
        <w:tabs>
          <w:tab w:val="left" w:pos="99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45">
        <w:rPr>
          <w:rFonts w:ascii="Times New Roman" w:hAnsi="Times New Roman" w:cs="Times New Roman"/>
          <w:sz w:val="28"/>
          <w:szCs w:val="28"/>
        </w:rPr>
        <w:t>-</w:t>
      </w:r>
      <w:r w:rsidRPr="006C0A45">
        <w:rPr>
          <w:rFonts w:ascii="Times New Roman" w:hAnsi="Times New Roman" w:cs="Times New Roman"/>
          <w:sz w:val="28"/>
          <w:szCs w:val="28"/>
        </w:rPr>
        <w:tab/>
        <w:t>аккумулирует научно-методические наработки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4528" w:rsidRPr="006C0A45" w:rsidRDefault="000D4528" w:rsidP="008F58E1">
      <w:pPr>
        <w:tabs>
          <w:tab w:val="left" w:pos="99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4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C0A45">
        <w:rPr>
          <w:rFonts w:ascii="Times New Roman" w:hAnsi="Times New Roman" w:cs="Times New Roman"/>
          <w:sz w:val="28"/>
          <w:szCs w:val="28"/>
        </w:rPr>
        <w:tab/>
        <w:t>обеспечивает педагога современными методиками в его предметной области;</w:t>
      </w:r>
    </w:p>
    <w:p w:rsidR="000D4528" w:rsidRPr="006C0A45" w:rsidRDefault="000D4528" w:rsidP="008F58E1">
      <w:pPr>
        <w:tabs>
          <w:tab w:val="left" w:pos="99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45">
        <w:rPr>
          <w:rFonts w:ascii="Times New Roman" w:hAnsi="Times New Roman" w:cs="Times New Roman"/>
          <w:sz w:val="28"/>
          <w:szCs w:val="28"/>
        </w:rPr>
        <w:t>-</w:t>
      </w:r>
      <w:r w:rsidRPr="006C0A45">
        <w:rPr>
          <w:rFonts w:ascii="Times New Roman" w:hAnsi="Times New Roman" w:cs="Times New Roman"/>
          <w:sz w:val="28"/>
          <w:szCs w:val="28"/>
        </w:rPr>
        <w:tab/>
        <w:t>помогает педагогу в формировании собственной инновационной программы и педагогического портфолио для использования в образовательном процессе и прохождения педагогической аттестации;</w:t>
      </w:r>
    </w:p>
    <w:p w:rsidR="000D4528" w:rsidRDefault="000D4528" w:rsidP="008F58E1">
      <w:pPr>
        <w:tabs>
          <w:tab w:val="left" w:pos="99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45">
        <w:rPr>
          <w:rFonts w:ascii="Times New Roman" w:hAnsi="Times New Roman" w:cs="Times New Roman"/>
          <w:sz w:val="28"/>
          <w:szCs w:val="28"/>
        </w:rPr>
        <w:t>-</w:t>
      </w:r>
      <w:r w:rsidRPr="006C0A45">
        <w:rPr>
          <w:rFonts w:ascii="Times New Roman" w:hAnsi="Times New Roman" w:cs="Times New Roman"/>
          <w:sz w:val="28"/>
          <w:szCs w:val="28"/>
        </w:rPr>
        <w:tab/>
        <w:t>оказывает квалифицированную помощь в формировании поисковых и библиографических запросов, в повышении информационной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6C0A45">
        <w:rPr>
          <w:rFonts w:ascii="Times New Roman" w:hAnsi="Times New Roman" w:cs="Times New Roman"/>
          <w:sz w:val="28"/>
          <w:szCs w:val="28"/>
        </w:rPr>
        <w:t>;</w:t>
      </w:r>
    </w:p>
    <w:p w:rsidR="00DA0AAD" w:rsidRPr="00DA0AAD" w:rsidRDefault="000D4528" w:rsidP="008F58E1">
      <w:pPr>
        <w:tabs>
          <w:tab w:val="left" w:pos="99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A45">
        <w:rPr>
          <w:rFonts w:ascii="Times New Roman" w:hAnsi="Times New Roman" w:cs="Times New Roman"/>
          <w:sz w:val="28"/>
          <w:szCs w:val="28"/>
        </w:rPr>
        <w:t>-</w:t>
      </w:r>
      <w:r w:rsidRPr="006C0A45">
        <w:rPr>
          <w:rFonts w:ascii="Times New Roman" w:hAnsi="Times New Roman" w:cs="Times New Roman"/>
          <w:sz w:val="28"/>
          <w:szCs w:val="28"/>
        </w:rPr>
        <w:tab/>
        <w:t>способствует общему развитию информационной культуры</w:t>
      </w:r>
      <w:r>
        <w:rPr>
          <w:rFonts w:ascii="Times New Roman" w:hAnsi="Times New Roman" w:cs="Times New Roman"/>
          <w:sz w:val="28"/>
          <w:szCs w:val="28"/>
        </w:rPr>
        <w:t xml:space="preserve"> участников ОП</w:t>
      </w:r>
      <w:r w:rsidR="00DA0AAD">
        <w:rPr>
          <w:rFonts w:ascii="Times New Roman" w:hAnsi="Times New Roman" w:cs="Times New Roman"/>
          <w:sz w:val="28"/>
          <w:szCs w:val="28"/>
        </w:rPr>
        <w:t>;</w:t>
      </w:r>
    </w:p>
    <w:p w:rsidR="00DA0AAD" w:rsidRPr="00DA0AAD" w:rsidRDefault="00DA0AAD" w:rsidP="008F58E1">
      <w:pPr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A0AAD">
        <w:rPr>
          <w:rFonts w:ascii="Times New Roman" w:hAnsi="Times New Roman" w:cs="Times New Roman"/>
          <w:sz w:val="28"/>
          <w:szCs w:val="28"/>
        </w:rPr>
        <w:t xml:space="preserve">внедрена  </w:t>
      </w:r>
      <w:r w:rsidRPr="00DA0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A0AAD">
        <w:rPr>
          <w:rFonts w:ascii="Times New Roman" w:hAnsi="Times New Roman" w:cs="Times New Roman"/>
          <w:sz w:val="28"/>
          <w:szCs w:val="28"/>
        </w:rPr>
        <w:t>система управления обучением и поддержки учебного процесса ILIAS  в  информационное об</w:t>
      </w:r>
      <w:r>
        <w:rPr>
          <w:rFonts w:ascii="Times New Roman" w:hAnsi="Times New Roman" w:cs="Times New Roman"/>
          <w:sz w:val="28"/>
          <w:szCs w:val="28"/>
        </w:rPr>
        <w:t>разовательное пространство БПтК;</w:t>
      </w:r>
    </w:p>
    <w:p w:rsidR="00DA0AAD" w:rsidRPr="00DA0AAD" w:rsidRDefault="00DA0AAD" w:rsidP="008F58E1">
      <w:pPr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A0AAD">
        <w:rPr>
          <w:rFonts w:ascii="Times New Roman" w:hAnsi="Times New Roman" w:cs="Times New Roman"/>
          <w:sz w:val="28"/>
          <w:szCs w:val="28"/>
        </w:rPr>
        <w:t>создана база разноформатных фондов</w:t>
      </w:r>
      <w:r w:rsidR="000D4528">
        <w:rPr>
          <w:rFonts w:ascii="Times New Roman" w:hAnsi="Times New Roman" w:cs="Times New Roman"/>
          <w:sz w:val="28"/>
          <w:szCs w:val="28"/>
        </w:rPr>
        <w:t xml:space="preserve">: бумажные источники информации (книги, учебники, журналы), электронные документы, </w:t>
      </w:r>
      <w:r w:rsidR="008F58E1">
        <w:rPr>
          <w:rFonts w:ascii="Times New Roman" w:hAnsi="Times New Roman" w:cs="Times New Roman"/>
          <w:sz w:val="28"/>
          <w:szCs w:val="28"/>
        </w:rPr>
        <w:t>документы, записанные на аудио- и видео-носителях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0AAD" w:rsidRPr="00DA0AAD" w:rsidRDefault="00DA0AAD" w:rsidP="008F58E1">
      <w:pPr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A0AAD">
        <w:rPr>
          <w:rFonts w:ascii="Times New Roman" w:hAnsi="Times New Roman" w:cs="Times New Roman"/>
          <w:sz w:val="28"/>
          <w:szCs w:val="28"/>
        </w:rPr>
        <w:t>автоматизированы библиотечные процессы</w:t>
      </w:r>
      <w:r w:rsidR="008F58E1">
        <w:rPr>
          <w:rFonts w:ascii="Times New Roman" w:hAnsi="Times New Roman" w:cs="Times New Roman"/>
          <w:sz w:val="28"/>
          <w:szCs w:val="28"/>
        </w:rPr>
        <w:t xml:space="preserve"> с помощью программы 1С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0AAD" w:rsidRPr="008F58E1" w:rsidRDefault="00DA0AAD" w:rsidP="008F58E1">
      <w:pPr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F58E1">
        <w:rPr>
          <w:rFonts w:ascii="Times New Roman" w:hAnsi="Times New Roman" w:cs="Times New Roman"/>
          <w:sz w:val="28"/>
          <w:szCs w:val="28"/>
        </w:rPr>
        <w:t>обеспечено сетевое взаимодействие с социальными партнерами</w:t>
      </w:r>
      <w:r w:rsidR="008F58E1" w:rsidRPr="008F58E1">
        <w:rPr>
          <w:rFonts w:ascii="Times New Roman" w:hAnsi="Times New Roman" w:cs="Times New Roman"/>
          <w:sz w:val="28"/>
          <w:szCs w:val="28"/>
        </w:rPr>
        <w:t>: библиотеками района,</w:t>
      </w:r>
      <w:r w:rsidR="008F58E1" w:rsidRPr="008F58E1">
        <w:rPr>
          <w:rFonts w:ascii="Times New Roman" w:hAnsi="Times New Roman" w:cs="Times New Roman"/>
          <w:sz w:val="28"/>
          <w:szCs w:val="28"/>
        </w:rPr>
        <w:tab/>
        <w:t>работодателями,</w:t>
      </w:r>
      <w:r w:rsidR="008F58E1" w:rsidRPr="008F58E1">
        <w:rPr>
          <w:rFonts w:ascii="Times New Roman" w:hAnsi="Times New Roman" w:cs="Times New Roman"/>
          <w:sz w:val="28"/>
          <w:szCs w:val="28"/>
        </w:rPr>
        <w:tab/>
        <w:t>социальным агентством молодежи</w:t>
      </w:r>
      <w:r w:rsidRPr="008F58E1">
        <w:rPr>
          <w:rFonts w:ascii="Times New Roman" w:hAnsi="Times New Roman" w:cs="Times New Roman"/>
          <w:sz w:val="28"/>
          <w:szCs w:val="28"/>
        </w:rPr>
        <w:t>;</w:t>
      </w:r>
    </w:p>
    <w:p w:rsidR="00DA0AAD" w:rsidRPr="00DA0AAD" w:rsidRDefault="00DA0AAD" w:rsidP="008F58E1">
      <w:pPr>
        <w:pStyle w:val="ac"/>
        <w:numPr>
          <w:ilvl w:val="0"/>
          <w:numId w:val="15"/>
        </w:numPr>
        <w:spacing w:line="276" w:lineRule="auto"/>
        <w:ind w:left="426"/>
        <w:jc w:val="both"/>
        <w:rPr>
          <w:b w:val="0"/>
          <w:szCs w:val="28"/>
          <w:lang w:eastAsia="zh-CN"/>
        </w:rPr>
      </w:pPr>
      <w:r w:rsidRPr="00DA0AAD">
        <w:rPr>
          <w:b w:val="0"/>
          <w:szCs w:val="28"/>
          <w:lang w:eastAsia="zh-CN"/>
        </w:rPr>
        <w:t>увеличен % учащихся, вовлеченных в исследовательскую деятельность</w:t>
      </w:r>
      <w:r>
        <w:rPr>
          <w:b w:val="0"/>
          <w:szCs w:val="28"/>
          <w:lang w:eastAsia="zh-CN"/>
        </w:rPr>
        <w:t>;</w:t>
      </w:r>
    </w:p>
    <w:p w:rsidR="00DA0AAD" w:rsidRPr="00DA0AAD" w:rsidRDefault="00DA0AAD" w:rsidP="008F58E1">
      <w:pPr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A0AAD">
        <w:rPr>
          <w:rFonts w:ascii="Times New Roman" w:hAnsi="Times New Roman" w:cs="Times New Roman"/>
          <w:sz w:val="28"/>
          <w:szCs w:val="28"/>
        </w:rPr>
        <w:t>увеличен</w:t>
      </w:r>
      <w:r w:rsidR="008F58E1">
        <w:rPr>
          <w:rFonts w:ascii="Times New Roman" w:hAnsi="Times New Roman" w:cs="Times New Roman"/>
          <w:sz w:val="28"/>
          <w:szCs w:val="28"/>
        </w:rPr>
        <w:t>ие</w:t>
      </w:r>
      <w:r w:rsidRPr="00DA0AAD">
        <w:rPr>
          <w:rFonts w:ascii="Times New Roman" w:hAnsi="Times New Roman" w:cs="Times New Roman"/>
          <w:sz w:val="28"/>
          <w:szCs w:val="28"/>
        </w:rPr>
        <w:t xml:space="preserve"> доли учащихся, принимающих участие в научно-практических конференциях разного уровня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0AAD" w:rsidRPr="00DA0AAD" w:rsidRDefault="00DA0AAD" w:rsidP="008F58E1">
      <w:pPr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A0AAD">
        <w:rPr>
          <w:rFonts w:ascii="Times New Roman" w:hAnsi="Times New Roman" w:cs="Times New Roman"/>
          <w:sz w:val="28"/>
          <w:szCs w:val="28"/>
        </w:rPr>
        <w:t>расширен круг пользователей  информационно-библиотечного центра за счет активного привлечения всех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0AAD" w:rsidRPr="00DA0AAD" w:rsidRDefault="00DA0AAD" w:rsidP="008F58E1">
      <w:pPr>
        <w:pStyle w:val="ac"/>
        <w:numPr>
          <w:ilvl w:val="0"/>
          <w:numId w:val="15"/>
        </w:numPr>
        <w:spacing w:line="276" w:lineRule="auto"/>
        <w:ind w:left="426"/>
        <w:jc w:val="both"/>
        <w:rPr>
          <w:b w:val="0"/>
          <w:szCs w:val="28"/>
          <w:lang w:eastAsia="zh-CN"/>
        </w:rPr>
      </w:pPr>
      <w:r w:rsidRPr="00DA0AAD">
        <w:rPr>
          <w:b w:val="0"/>
          <w:szCs w:val="28"/>
          <w:lang w:eastAsia="zh-CN"/>
        </w:rPr>
        <w:t>обеспечен широкий доступ к информационным ресурсам через ЛВС ОУ и Интернет</w:t>
      </w:r>
      <w:r>
        <w:rPr>
          <w:b w:val="0"/>
          <w:szCs w:val="28"/>
          <w:lang w:eastAsia="zh-CN"/>
        </w:rPr>
        <w:t>;</w:t>
      </w:r>
    </w:p>
    <w:p w:rsidR="00DA0AAD" w:rsidRPr="00DA0AAD" w:rsidRDefault="00DA0AAD" w:rsidP="008F58E1">
      <w:pPr>
        <w:pStyle w:val="ac"/>
        <w:numPr>
          <w:ilvl w:val="0"/>
          <w:numId w:val="15"/>
        </w:numPr>
        <w:spacing w:line="276" w:lineRule="auto"/>
        <w:ind w:left="426"/>
        <w:jc w:val="both"/>
        <w:rPr>
          <w:b w:val="0"/>
          <w:szCs w:val="28"/>
          <w:lang w:eastAsia="zh-CN"/>
        </w:rPr>
      </w:pPr>
      <w:r w:rsidRPr="00DA0AAD">
        <w:rPr>
          <w:b w:val="0"/>
          <w:szCs w:val="28"/>
          <w:lang w:eastAsia="zh-CN"/>
        </w:rPr>
        <w:t>укреплена  материально-техническая база,  увеличен и обновлен библиотечный фонд</w:t>
      </w:r>
      <w:r>
        <w:rPr>
          <w:b w:val="0"/>
          <w:szCs w:val="28"/>
          <w:lang w:eastAsia="zh-CN"/>
        </w:rPr>
        <w:t>.</w:t>
      </w:r>
    </w:p>
    <w:p w:rsidR="00860E53" w:rsidRPr="00860E53" w:rsidRDefault="00860E53" w:rsidP="00DA0AAD">
      <w:pPr>
        <w:pStyle w:val="a4"/>
        <w:pageBreakBefore/>
        <w:widowControl w:val="0"/>
        <w:numPr>
          <w:ilvl w:val="0"/>
          <w:numId w:val="6"/>
        </w:numPr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60E5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Риски, ограничения и меры по предупреждению и сглаживанию их отрицательного воздействия</w:t>
      </w:r>
    </w:p>
    <w:p w:rsidR="00860E53" w:rsidRPr="00860E53" w:rsidRDefault="00860E53" w:rsidP="00860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1"/>
        <w:gridCol w:w="3014"/>
        <w:gridCol w:w="5558"/>
      </w:tblGrid>
      <w:tr w:rsidR="00860E53" w:rsidRPr="00860E53" w:rsidTr="007D123C">
        <w:trPr>
          <w:jc w:val="center"/>
        </w:trPr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0E53" w:rsidRPr="00860E53" w:rsidRDefault="00860E53" w:rsidP="00860E5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0E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6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0E53" w:rsidRPr="00860E53" w:rsidRDefault="00860E53" w:rsidP="00860E5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0E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Риски и ограничения</w:t>
            </w:r>
          </w:p>
        </w:tc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0E53" w:rsidRPr="00860E53" w:rsidRDefault="00860E53" w:rsidP="00860E5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0E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Меры по предупреждению и сглаживанию отрицательного воздействия</w:t>
            </w:r>
          </w:p>
        </w:tc>
      </w:tr>
      <w:tr w:rsidR="00860E53" w:rsidRPr="00860E53" w:rsidTr="007D123C">
        <w:trPr>
          <w:jc w:val="center"/>
        </w:trPr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0E53" w:rsidRPr="00860E53" w:rsidRDefault="00860E53" w:rsidP="00860E5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6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0E53" w:rsidRPr="00860E53" w:rsidRDefault="00860E53" w:rsidP="00860E5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Недостаточное финансирование на комплектование библиотечных фондов и недостаточное количество хорошей компьютерной техники для реализации проекта </w:t>
            </w:r>
          </w:p>
        </w:tc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0E53" w:rsidRPr="00860E53" w:rsidRDefault="00860E53" w:rsidP="00A7379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A737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Приобретение за счет гранта, спонсорской помощи.</w:t>
            </w:r>
          </w:p>
        </w:tc>
      </w:tr>
      <w:tr w:rsidR="00860E53" w:rsidRPr="00860E53" w:rsidTr="007D123C">
        <w:trPr>
          <w:jc w:val="center"/>
        </w:trPr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0E53" w:rsidRPr="00860E53" w:rsidRDefault="00860E53" w:rsidP="00860E5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6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0E53" w:rsidRPr="00860E53" w:rsidRDefault="00860E53" w:rsidP="00860E5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0E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Старение и «профессиональное выгорание» отдельных сотрудников</w:t>
            </w:r>
          </w:p>
        </w:tc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0E53" w:rsidRPr="00860E53" w:rsidRDefault="00860E53" w:rsidP="008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="008F58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Курсы повышения квалификации.</w:t>
            </w:r>
          </w:p>
          <w:p w:rsidR="0010793D" w:rsidRDefault="00860E53" w:rsidP="0010793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Мотивация </w:t>
            </w:r>
            <w:r w:rsidRPr="00860E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сотрудников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8F58E1" w:rsidRPr="00860E53" w:rsidRDefault="008F58E1" w:rsidP="0010793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Обновление кадрового состава.</w:t>
            </w:r>
          </w:p>
        </w:tc>
      </w:tr>
      <w:tr w:rsidR="00860E53" w:rsidRPr="00860E53" w:rsidTr="007D123C">
        <w:trPr>
          <w:jc w:val="center"/>
        </w:trPr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0E53" w:rsidRPr="00860E53" w:rsidRDefault="00860E53" w:rsidP="00860E5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6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0E53" w:rsidRPr="00860E53" w:rsidRDefault="00860E53" w:rsidP="00860E5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0E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Недостаточная сформированность  ИКТ-компетентности участников ОП</w:t>
            </w:r>
          </w:p>
        </w:tc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0E53" w:rsidRDefault="00860E53" w:rsidP="00860E5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Создание условий, способствующих   повышению </w:t>
            </w:r>
            <w:r w:rsidRPr="00860E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ИКТ-компетентности участников 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(обучающие занятия, мастер-классы) </w:t>
            </w:r>
          </w:p>
          <w:p w:rsidR="008F58E1" w:rsidRPr="008F58E1" w:rsidRDefault="008F58E1" w:rsidP="008F58E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8F58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Курсы повышения квалификации.</w:t>
            </w:r>
          </w:p>
          <w:p w:rsidR="008F58E1" w:rsidRPr="00860E53" w:rsidRDefault="008F58E1" w:rsidP="00860E5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60E53" w:rsidRPr="00860E53" w:rsidTr="007D123C">
        <w:trPr>
          <w:jc w:val="center"/>
        </w:trPr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0E53" w:rsidRPr="00860E53" w:rsidRDefault="00860E53" w:rsidP="00860E5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16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0E53" w:rsidRPr="00860E53" w:rsidRDefault="00860E53" w:rsidP="00860E5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0E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Несоответствие площади помещений библиотеки (медиатеки) ее возрастающим функциям</w:t>
            </w:r>
          </w:p>
        </w:tc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0E53" w:rsidRDefault="00860E53" w:rsidP="00860E5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Перепланировка библиотечных площадей</w:t>
            </w:r>
          </w:p>
          <w:p w:rsidR="00860E53" w:rsidRPr="00860E53" w:rsidRDefault="00860E53" w:rsidP="00860E5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Оснащение библиотеки эргономичной, трансформирующейся мебелью и стендами</w:t>
            </w:r>
          </w:p>
        </w:tc>
      </w:tr>
      <w:tr w:rsidR="00860E53" w:rsidRPr="00860E53" w:rsidTr="00860E53">
        <w:trPr>
          <w:jc w:val="center"/>
        </w:trPr>
        <w:tc>
          <w:tcPr>
            <w:tcW w:w="418" w:type="pct"/>
            <w:tcBorders>
              <w:left w:val="single" w:sz="1" w:space="0" w:color="000000"/>
            </w:tcBorders>
            <w:shd w:val="clear" w:color="auto" w:fill="auto"/>
          </w:tcPr>
          <w:p w:rsidR="00860E53" w:rsidRPr="00860E53" w:rsidRDefault="0010793D" w:rsidP="00860E5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1611" w:type="pct"/>
            <w:tcBorders>
              <w:left w:val="single" w:sz="1" w:space="0" w:color="000000"/>
            </w:tcBorders>
            <w:shd w:val="clear" w:color="auto" w:fill="auto"/>
          </w:tcPr>
          <w:p w:rsidR="00860E53" w:rsidRPr="00860E53" w:rsidRDefault="0010793D" w:rsidP="00860E5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79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Несанкционированный доступ к сетевым папкам пользователей, умышленное уничтожение информации.</w:t>
            </w:r>
          </w:p>
        </w:tc>
        <w:tc>
          <w:tcPr>
            <w:tcW w:w="2971" w:type="pc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60E53" w:rsidRDefault="0010793D" w:rsidP="00860E5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Использование логинов и паролей.</w:t>
            </w:r>
          </w:p>
          <w:p w:rsidR="0010793D" w:rsidRPr="00860E53" w:rsidRDefault="0010793D" w:rsidP="00860E5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Пропаганда бережного отношения к информации среди участников ОП.</w:t>
            </w:r>
          </w:p>
        </w:tc>
      </w:tr>
      <w:tr w:rsidR="00860E53" w:rsidRPr="00860E53" w:rsidTr="007D123C">
        <w:trPr>
          <w:jc w:val="center"/>
        </w:trPr>
        <w:tc>
          <w:tcPr>
            <w:tcW w:w="4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0E53" w:rsidRPr="00860E53" w:rsidRDefault="00860E53" w:rsidP="00860E5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1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0E53" w:rsidRPr="00860E53" w:rsidRDefault="00860E53" w:rsidP="00860E5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0E53" w:rsidRPr="00860E53" w:rsidRDefault="00860E53" w:rsidP="00860E5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60E53" w:rsidRDefault="00860E53" w:rsidP="00BD67C3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860E53" w:rsidRDefault="00860E53" w:rsidP="00BD67C3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10793D" w:rsidRDefault="0010793D" w:rsidP="00BD67C3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10793D" w:rsidRDefault="0010793D" w:rsidP="00BD67C3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DA41D5" w:rsidRDefault="0010793D" w:rsidP="0010793D">
      <w:pPr>
        <w:pStyle w:val="a4"/>
        <w:numPr>
          <w:ilvl w:val="0"/>
          <w:numId w:val="6"/>
        </w:numPr>
        <w:tabs>
          <w:tab w:val="left" w:pos="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 работ</w:t>
      </w:r>
    </w:p>
    <w:tbl>
      <w:tblPr>
        <w:tblW w:w="5272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4"/>
        <w:gridCol w:w="1992"/>
        <w:gridCol w:w="980"/>
        <w:gridCol w:w="842"/>
        <w:gridCol w:w="77"/>
        <w:gridCol w:w="1738"/>
        <w:gridCol w:w="1408"/>
        <w:gridCol w:w="1140"/>
        <w:gridCol w:w="1241"/>
      </w:tblGrid>
      <w:tr w:rsidR="007D123C" w:rsidRPr="007D123C" w:rsidTr="005A7B94">
        <w:tc>
          <w:tcPr>
            <w:tcW w:w="225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5EE0" w:rsidRPr="007D123C" w:rsidRDefault="00565EE0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1010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5EE0" w:rsidRPr="007D123C" w:rsidRDefault="00565EE0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Мероприятия</w:t>
            </w:r>
          </w:p>
        </w:tc>
        <w:tc>
          <w:tcPr>
            <w:tcW w:w="92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5EE0" w:rsidRPr="007D123C" w:rsidRDefault="00565EE0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Сроки</w:t>
            </w:r>
          </w:p>
        </w:tc>
        <w:tc>
          <w:tcPr>
            <w:tcW w:w="920" w:type="pct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5EE0" w:rsidRPr="007D123C" w:rsidRDefault="00565EE0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Ожидаемый результат</w:t>
            </w:r>
          </w:p>
        </w:tc>
        <w:tc>
          <w:tcPr>
            <w:tcW w:w="714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5EE0" w:rsidRPr="007D123C" w:rsidRDefault="00565EE0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Индикаторы достижения ожидаемого результата</w:t>
            </w:r>
          </w:p>
        </w:tc>
        <w:tc>
          <w:tcPr>
            <w:tcW w:w="578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65EE0" w:rsidRPr="007D123C" w:rsidRDefault="00565EE0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Ответствен</w:t>
            </w: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softHyphen/>
              <w:t xml:space="preserve">ные </w:t>
            </w:r>
          </w:p>
        </w:tc>
        <w:tc>
          <w:tcPr>
            <w:tcW w:w="629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65EE0" w:rsidRPr="007D123C" w:rsidRDefault="00565EE0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Финансирование</w:t>
            </w:r>
            <w:r w:rsidRPr="007D123C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footnoteReference w:id="1"/>
            </w:r>
          </w:p>
        </w:tc>
      </w:tr>
      <w:tr w:rsidR="007D123C" w:rsidRPr="007D123C" w:rsidTr="005A7B94">
        <w:tc>
          <w:tcPr>
            <w:tcW w:w="225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EE0" w:rsidRPr="007D123C" w:rsidRDefault="00565EE0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10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EE0" w:rsidRPr="007D123C" w:rsidRDefault="00565EE0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9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EE0" w:rsidRPr="007D123C" w:rsidRDefault="00565EE0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начало</w:t>
            </w:r>
          </w:p>
        </w:tc>
        <w:tc>
          <w:tcPr>
            <w:tcW w:w="4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EE0" w:rsidRPr="007D123C" w:rsidRDefault="00565EE0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окончание</w:t>
            </w:r>
          </w:p>
        </w:tc>
        <w:tc>
          <w:tcPr>
            <w:tcW w:w="920" w:type="pct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EE0" w:rsidRPr="007D123C" w:rsidRDefault="00565EE0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14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EE0" w:rsidRPr="007D123C" w:rsidRDefault="00565EE0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78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EE0" w:rsidRPr="007D123C" w:rsidRDefault="00565EE0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9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5EE0" w:rsidRPr="007D123C" w:rsidRDefault="00565EE0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5EE0" w:rsidRPr="007D123C" w:rsidTr="005A7B94">
        <w:tc>
          <w:tcPr>
            <w:tcW w:w="4371" w:type="pct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5EE0" w:rsidRPr="007D123C" w:rsidRDefault="00565EE0" w:rsidP="009F55EF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1. </w:t>
            </w:r>
            <w:r w:rsidR="009F55EF" w:rsidRPr="009F55EF">
              <w:rPr>
                <w:rFonts w:ascii="Times New Roman" w:eastAsia="Times New Roman" w:hAnsi="Times New Roman" w:cs="Times New Roman"/>
                <w:b/>
                <w:lang w:eastAsia="ar-SA"/>
              </w:rPr>
              <w:t>Разработать нормативное обеспечение деятельности информационно-библиотечного центра колледжа.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5EE0" w:rsidRPr="007D123C" w:rsidRDefault="00565EE0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D123C" w:rsidRPr="007D123C" w:rsidTr="005A7B94">
        <w:tc>
          <w:tcPr>
            <w:tcW w:w="2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EE0" w:rsidRPr="007D123C" w:rsidRDefault="00477785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1.1</w:t>
            </w:r>
          </w:p>
        </w:tc>
        <w:tc>
          <w:tcPr>
            <w:tcW w:w="101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EE0" w:rsidRPr="007D123C" w:rsidRDefault="00477785" w:rsidP="002A58C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Разработ</w:t>
            </w:r>
            <w:r w:rsidR="002A58C0">
              <w:rPr>
                <w:rFonts w:ascii="Times New Roman" w:eastAsia="Times New Roman" w:hAnsi="Times New Roman" w:cs="Times New Roman"/>
                <w:lang w:eastAsia="ar-SA"/>
              </w:rPr>
              <w:t xml:space="preserve">ать </w:t>
            </w:r>
            <w:r w:rsidR="00BF63A0" w:rsidRPr="007D123C">
              <w:rPr>
                <w:rFonts w:ascii="Times New Roman" w:eastAsia="Times New Roman" w:hAnsi="Times New Roman" w:cs="Times New Roman"/>
                <w:lang w:eastAsia="ar-SA"/>
              </w:rPr>
              <w:t>нормативн</w:t>
            </w:r>
            <w:r w:rsidR="002A58C0">
              <w:rPr>
                <w:rFonts w:ascii="Times New Roman" w:eastAsia="Times New Roman" w:hAnsi="Times New Roman" w:cs="Times New Roman"/>
                <w:lang w:eastAsia="ar-SA"/>
              </w:rPr>
              <w:t>ую</w:t>
            </w:r>
            <w:r w:rsidR="00BF63A0"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 баз</w:t>
            </w:r>
            <w:r w:rsidR="002A58C0">
              <w:rPr>
                <w:rFonts w:ascii="Times New Roman" w:eastAsia="Times New Roman" w:hAnsi="Times New Roman" w:cs="Times New Roman"/>
                <w:lang w:eastAsia="ar-SA"/>
              </w:rPr>
              <w:t>у</w:t>
            </w:r>
            <w:r w:rsidR="00BF63A0"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 ИБЦ</w:t>
            </w:r>
            <w:r w:rsidR="008F58E1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8F58E1" w:rsidRPr="008F58E1">
              <w:rPr>
                <w:rFonts w:ascii="Times New Roman" w:eastAsia="Times New Roman" w:hAnsi="Times New Roman" w:cs="Times New Roman"/>
                <w:lang w:eastAsia="ar-SA"/>
              </w:rPr>
              <w:t>положение об ИБЦ, должностные инструкции, регламент использования сети интернет</w:t>
            </w:r>
          </w:p>
        </w:tc>
        <w:tc>
          <w:tcPr>
            <w:tcW w:w="49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EE0" w:rsidRPr="007D123C" w:rsidRDefault="00A73791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10.11.</w:t>
            </w:r>
            <w:r w:rsidR="005A7B94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2017</w:t>
            </w:r>
          </w:p>
        </w:tc>
        <w:tc>
          <w:tcPr>
            <w:tcW w:w="4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EE0" w:rsidRPr="007D123C" w:rsidRDefault="00A73791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20.12.</w:t>
            </w:r>
            <w:r w:rsidR="005A7B9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2017</w:t>
            </w:r>
          </w:p>
        </w:tc>
        <w:tc>
          <w:tcPr>
            <w:tcW w:w="920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EE0" w:rsidRPr="007D123C" w:rsidRDefault="00477785" w:rsidP="00A7379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Пакет организационно-правовых д</w:t>
            </w:r>
            <w:r w:rsidR="005A7B94">
              <w:rPr>
                <w:rFonts w:ascii="Times New Roman" w:eastAsia="Times New Roman" w:hAnsi="Times New Roman" w:cs="Times New Roman"/>
                <w:lang w:eastAsia="ar-SA"/>
              </w:rPr>
              <w:t>окументов (локальных актов), со</w:t>
            </w:r>
            <w:r w:rsidR="00BF63A0" w:rsidRPr="007D123C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тавлен на основе нормативных документов, регламентирую</w:t>
            </w:r>
            <w:r w:rsidR="005A7B9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щих деятельность ИБЦ</w:t>
            </w:r>
          </w:p>
        </w:tc>
        <w:tc>
          <w:tcPr>
            <w:tcW w:w="71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EE0" w:rsidRPr="007D123C" w:rsidRDefault="00A73791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Разработано положение об ИБЦ</w:t>
            </w:r>
          </w:p>
          <w:p w:rsidR="00A94765" w:rsidRPr="007D123C" w:rsidRDefault="00A73791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Внесены изменения в должностные инструкции</w:t>
            </w:r>
          </w:p>
          <w:p w:rsidR="00A73791" w:rsidRPr="007D123C" w:rsidRDefault="00A94765" w:rsidP="00A94765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Создан штат ИБЦ</w:t>
            </w:r>
          </w:p>
        </w:tc>
        <w:tc>
          <w:tcPr>
            <w:tcW w:w="57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EE0" w:rsidRPr="007D123C" w:rsidRDefault="00A73791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Рабочая группа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791" w:rsidRPr="007D123C" w:rsidRDefault="00A73791" w:rsidP="00A7379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Заправка картриджей 500 руб.</w:t>
            </w:r>
          </w:p>
          <w:p w:rsidR="00565EE0" w:rsidRPr="007D123C" w:rsidRDefault="00565EE0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65EE0" w:rsidRPr="007D123C" w:rsidTr="005A7B94">
        <w:tc>
          <w:tcPr>
            <w:tcW w:w="4371" w:type="pct"/>
            <w:gridSpan w:val="8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65EE0" w:rsidRPr="007D123C" w:rsidRDefault="00565EE0" w:rsidP="0047778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9F55EF" w:rsidRPr="009F55EF">
              <w:rPr>
                <w:rFonts w:ascii="Times New Roman" w:eastAsia="Times New Roman" w:hAnsi="Times New Roman" w:cs="Times New Roman"/>
                <w:b/>
                <w:lang w:eastAsia="ar-SA"/>
              </w:rPr>
              <w:t>2.</w:t>
            </w:r>
            <w:r w:rsidR="009F55EF" w:rsidRPr="009F55EF">
              <w:rPr>
                <w:rFonts w:ascii="Times New Roman" w:eastAsia="Times New Roman" w:hAnsi="Times New Roman" w:cs="Times New Roman"/>
                <w:b/>
                <w:lang w:eastAsia="ar-SA"/>
              </w:rPr>
              <w:tab/>
              <w:t>Создать методическое обеспечение информационно-библиотечного центра колледжа.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65EE0" w:rsidRPr="007D123C" w:rsidRDefault="00565EE0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D123C" w:rsidRPr="007D123C" w:rsidTr="005A7B94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E0" w:rsidRPr="007D123C" w:rsidRDefault="00477785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2.1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E0" w:rsidRPr="007D123C" w:rsidRDefault="00A73791" w:rsidP="002A58C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Установ</w:t>
            </w:r>
            <w:r w:rsidR="002A58C0">
              <w:rPr>
                <w:rFonts w:ascii="Times New Roman" w:eastAsia="Times New Roman" w:hAnsi="Times New Roman" w:cs="Times New Roman"/>
                <w:lang w:eastAsia="ar-SA"/>
              </w:rPr>
              <w:t xml:space="preserve">ить </w:t>
            </w:r>
            <w:r w:rsidR="00A21035" w:rsidRPr="007D123C">
              <w:rPr>
                <w:rFonts w:ascii="Times New Roman" w:eastAsia="Times New Roman" w:hAnsi="Times New Roman" w:cs="Times New Roman"/>
                <w:lang w:eastAsia="ar-SA"/>
              </w:rPr>
              <w:t>информационно-образовательн</w:t>
            </w:r>
            <w:r w:rsidR="002A58C0">
              <w:rPr>
                <w:rFonts w:ascii="Times New Roman" w:eastAsia="Times New Roman" w:hAnsi="Times New Roman" w:cs="Times New Roman"/>
                <w:lang w:eastAsia="ar-SA"/>
              </w:rPr>
              <w:t>ую</w:t>
            </w:r>
            <w:r w:rsidR="00A21035"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 сред</w:t>
            </w:r>
            <w:r w:rsidR="002A58C0">
              <w:rPr>
                <w:rFonts w:ascii="Times New Roman" w:eastAsia="Times New Roman" w:hAnsi="Times New Roman" w:cs="Times New Roman"/>
                <w:lang w:eastAsia="ar-SA"/>
              </w:rPr>
              <w:t>у</w:t>
            </w:r>
            <w:r w:rsidR="00A21035"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A21035" w:rsidRPr="007D123C">
              <w:rPr>
                <w:rFonts w:ascii="Times New Roman" w:eastAsia="Times New Roman" w:hAnsi="Times New Roman" w:cs="Times New Roman"/>
                <w:lang w:val="en-US" w:eastAsia="ar-SA"/>
              </w:rPr>
              <w:t>Ilias</w:t>
            </w:r>
            <w:r w:rsidR="00A21035"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E0" w:rsidRPr="007D123C" w:rsidRDefault="00A73791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Декабрь 2017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E0" w:rsidRPr="007D123C" w:rsidRDefault="00A73791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Январь 2018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E0" w:rsidRPr="007D123C" w:rsidRDefault="004D70C8" w:rsidP="00A2103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Установлен </w:t>
            </w:r>
            <w:r w:rsidRPr="007D123C">
              <w:rPr>
                <w:rFonts w:ascii="Times New Roman" w:eastAsia="Times New Roman" w:hAnsi="Times New Roman" w:cs="Times New Roman"/>
                <w:lang w:val="en-US" w:eastAsia="ar-SA"/>
              </w:rPr>
              <w:t>Ilias</w:t>
            </w: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 на сервер ОУ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E0" w:rsidRPr="007D123C" w:rsidRDefault="004D70C8" w:rsidP="004D70C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 доступ к ресурсам </w:t>
            </w:r>
            <w:r w:rsidRPr="007D123C">
              <w:rPr>
                <w:rFonts w:ascii="Times New Roman" w:eastAsia="Times New Roman" w:hAnsi="Times New Roman" w:cs="Times New Roman"/>
                <w:lang w:val="en-US" w:eastAsia="ar-SA"/>
              </w:rPr>
              <w:t>Ilias</w:t>
            </w: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E0" w:rsidRPr="007D123C" w:rsidRDefault="004D70C8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Н.С.Тихомирова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E0" w:rsidRPr="007D123C" w:rsidRDefault="00565EE0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D123C" w:rsidRPr="007D123C" w:rsidTr="005A7B94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4" w:rsidRPr="007D123C" w:rsidRDefault="005153E4" w:rsidP="004D70C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  <w:r w:rsidR="004D70C8" w:rsidRPr="007D123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4" w:rsidRPr="007D123C" w:rsidRDefault="002A58C0" w:rsidP="002A58C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Организовать</w:t>
            </w:r>
            <w:r w:rsidR="005153E4"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прохождение курсов повышения квалификации преподавателями и библиотекарем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4" w:rsidRPr="007D123C" w:rsidRDefault="004D70C8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Январь 2018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4" w:rsidRPr="007D123C" w:rsidRDefault="004D70C8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Февраль 2018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4" w:rsidRDefault="005153E4" w:rsidP="00A2103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Преподаватели </w:t>
            </w:r>
            <w:r w:rsidR="002A58C0">
              <w:rPr>
                <w:rFonts w:ascii="Times New Roman" w:eastAsia="Times New Roman" w:hAnsi="Times New Roman" w:cs="Times New Roman"/>
                <w:lang w:eastAsia="ar-SA"/>
              </w:rPr>
              <w:t xml:space="preserve">и библиотекарь </w:t>
            </w: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обучены </w:t>
            </w:r>
            <w:r w:rsidR="00BF63A0" w:rsidRPr="007D123C">
              <w:rPr>
                <w:rFonts w:ascii="Times New Roman" w:eastAsia="Times New Roman" w:hAnsi="Times New Roman" w:cs="Times New Roman"/>
                <w:lang w:eastAsia="ar-SA"/>
              </w:rPr>
              <w:t>работе с информационно-образовательной средой Ilias</w:t>
            </w:r>
            <w:r w:rsidR="008F58E1">
              <w:rPr>
                <w:rFonts w:ascii="Times New Roman" w:eastAsia="Times New Roman" w:hAnsi="Times New Roman" w:cs="Times New Roman"/>
                <w:lang w:eastAsia="ar-SA"/>
              </w:rPr>
              <w:t xml:space="preserve"> в рамках курсов:</w:t>
            </w:r>
          </w:p>
          <w:p w:rsidR="008F58E1" w:rsidRPr="008F58E1" w:rsidRDefault="008F58E1" w:rsidP="008F58E1">
            <w:pPr>
              <w:pStyle w:val="a4"/>
              <w:numPr>
                <w:ilvl w:val="0"/>
                <w:numId w:val="25"/>
              </w:numPr>
              <w:suppressLineNumbers/>
              <w:tabs>
                <w:tab w:val="left" w:pos="226"/>
                <w:tab w:val="left" w:pos="368"/>
              </w:tabs>
              <w:suppressAutoHyphens/>
              <w:spacing w:after="0" w:line="240" w:lineRule="auto"/>
              <w:ind w:left="85" w:firstLine="0"/>
              <w:jc w:val="both"/>
              <w:rPr>
                <w:rFonts w:ascii="Times New Roman" w:hAnsi="Times New Roman" w:cs="Times New Roman"/>
              </w:rPr>
            </w:pPr>
            <w:r w:rsidRPr="008F58E1">
              <w:rPr>
                <w:rFonts w:ascii="Times New Roman" w:hAnsi="Times New Roman" w:cs="Times New Roman"/>
              </w:rPr>
              <w:t xml:space="preserve">Повышение ИКТ компетентности </w:t>
            </w:r>
          </w:p>
          <w:p w:rsidR="008F58E1" w:rsidRPr="009F55EF" w:rsidRDefault="008F58E1" w:rsidP="008F58E1">
            <w:pPr>
              <w:pStyle w:val="a4"/>
              <w:numPr>
                <w:ilvl w:val="0"/>
                <w:numId w:val="25"/>
              </w:numPr>
              <w:suppressLineNumbers/>
              <w:tabs>
                <w:tab w:val="left" w:pos="226"/>
                <w:tab w:val="left" w:pos="368"/>
              </w:tabs>
              <w:suppressAutoHyphens/>
              <w:spacing w:after="0" w:line="240" w:lineRule="auto"/>
              <w:ind w:left="8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8F58E1">
              <w:rPr>
                <w:rFonts w:ascii="Times New Roman" w:eastAsia="Times New Roman" w:hAnsi="Times New Roman" w:cs="Times New Roman"/>
                <w:lang w:eastAsia="ar-SA"/>
              </w:rPr>
              <w:t>Внед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 w:rsidRPr="008F58E1">
              <w:rPr>
                <w:rFonts w:ascii="Times New Roman" w:eastAsia="Times New Roman" w:hAnsi="Times New Roman" w:cs="Times New Roman"/>
                <w:lang w:eastAsia="ar-SA"/>
              </w:rPr>
              <w:t>ение информационно-образовательной сред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ы</w:t>
            </w:r>
            <w:r w:rsidRPr="008F58E1">
              <w:rPr>
                <w:rFonts w:ascii="Times New Roman" w:eastAsia="Times New Roman" w:hAnsi="Times New Roman" w:cs="Times New Roman"/>
                <w:lang w:eastAsia="ar-SA"/>
              </w:rPr>
              <w:t xml:space="preserve"> Ilias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 учебный процесс </w:t>
            </w:r>
            <w:r w:rsidRPr="009F55EF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колледжа</w:t>
            </w:r>
          </w:p>
          <w:p w:rsidR="009F55EF" w:rsidRPr="009F55EF" w:rsidRDefault="009F55EF" w:rsidP="009F55EF">
            <w:pPr>
              <w:pStyle w:val="a4"/>
              <w:numPr>
                <w:ilvl w:val="0"/>
                <w:numId w:val="25"/>
              </w:numPr>
              <w:suppressLineNumbers/>
              <w:tabs>
                <w:tab w:val="left" w:pos="226"/>
                <w:tab w:val="left" w:pos="368"/>
              </w:tabs>
              <w:suppressAutoHyphens/>
              <w:spacing w:after="0" w:line="240" w:lineRule="auto"/>
              <w:ind w:left="85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55EF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Программа </w:t>
            </w:r>
            <w:r w:rsidRPr="009F55EF">
              <w:rPr>
                <w:rFonts w:ascii="Times New Roman" w:hAnsi="Times New Roman" w:cs="Times New Roman"/>
                <w:bCs/>
                <w:color w:val="000000" w:themeColor="text1"/>
                <w:szCs w:val="20"/>
                <w:shd w:val="clear" w:color="auto" w:fill="FFFFFF"/>
              </w:rPr>
              <w:t>1С</w:t>
            </w:r>
            <w:r w:rsidRPr="009F55EF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:«</w:t>
            </w:r>
            <w:r w:rsidRPr="009F55EF">
              <w:rPr>
                <w:rFonts w:ascii="Times New Roman" w:hAnsi="Times New Roman" w:cs="Times New Roman"/>
                <w:bCs/>
                <w:color w:val="000000" w:themeColor="text1"/>
                <w:szCs w:val="20"/>
                <w:shd w:val="clear" w:color="auto" w:fill="FFFFFF"/>
              </w:rPr>
              <w:t>Школьная</w:t>
            </w:r>
            <w:r w:rsidRPr="009F55EF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 </w:t>
            </w:r>
            <w:r w:rsidRPr="009F55EF">
              <w:rPr>
                <w:rFonts w:ascii="Times New Roman" w:hAnsi="Times New Roman" w:cs="Times New Roman"/>
                <w:bCs/>
                <w:color w:val="000000" w:themeColor="text1"/>
                <w:szCs w:val="20"/>
                <w:shd w:val="clear" w:color="auto" w:fill="FFFFFF"/>
              </w:rPr>
              <w:t>библиотека</w:t>
            </w:r>
            <w:r w:rsidRPr="009F55EF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»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4" w:rsidRPr="007D123C" w:rsidRDefault="004D70C8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Созданы </w:t>
            </w:r>
            <w:r w:rsidR="00263DED" w:rsidRPr="007D123C">
              <w:rPr>
                <w:rFonts w:ascii="Times New Roman" w:eastAsia="Times New Roman" w:hAnsi="Times New Roman" w:cs="Times New Roman"/>
                <w:lang w:eastAsia="ar-SA"/>
              </w:rPr>
              <w:t>модули</w:t>
            </w: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263DED" w:rsidRPr="007D123C">
              <w:rPr>
                <w:rFonts w:ascii="Times New Roman" w:eastAsia="Times New Roman" w:hAnsi="Times New Roman" w:cs="Times New Roman"/>
                <w:lang w:eastAsia="ar-SA"/>
              </w:rPr>
              <w:t>учебных</w:t>
            </w: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263DED" w:rsidRPr="007D123C">
              <w:rPr>
                <w:rFonts w:ascii="Times New Roman" w:eastAsia="Times New Roman" w:hAnsi="Times New Roman" w:cs="Times New Roman"/>
                <w:lang w:eastAsia="ar-SA"/>
              </w:rPr>
              <w:t>дисциплин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4" w:rsidRPr="007D123C" w:rsidRDefault="002A58C0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Е.Н. Смекалова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3E4" w:rsidRPr="007D123C" w:rsidRDefault="00C66B2D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Командировочные расходы – 15200 руб.</w:t>
            </w:r>
          </w:p>
        </w:tc>
      </w:tr>
      <w:tr w:rsidR="007D123C" w:rsidRPr="007D123C" w:rsidTr="005A7B94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C8" w:rsidRPr="007D123C" w:rsidRDefault="004D70C8" w:rsidP="004D70C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2.3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C8" w:rsidRPr="007D123C" w:rsidRDefault="004D70C8" w:rsidP="002A58C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Внедр</w:t>
            </w:r>
            <w:r w:rsidR="002A58C0">
              <w:rPr>
                <w:rFonts w:ascii="Times New Roman" w:eastAsia="Times New Roman" w:hAnsi="Times New Roman" w:cs="Times New Roman"/>
                <w:lang w:eastAsia="ar-SA"/>
              </w:rPr>
              <w:t>ить</w:t>
            </w: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D123C">
              <w:rPr>
                <w:rFonts w:ascii="Times New Roman" w:eastAsia="Times New Roman" w:hAnsi="Times New Roman" w:cs="Times New Roman"/>
                <w:lang w:val="en-US" w:eastAsia="ar-SA"/>
              </w:rPr>
              <w:t>Ilias</w:t>
            </w: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 в образовательный процесс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C8" w:rsidRPr="007D123C" w:rsidRDefault="00005971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Февраль</w:t>
            </w:r>
            <w:r w:rsidR="00263DED"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 2018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C8" w:rsidRPr="007D123C" w:rsidRDefault="00263DED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Май 2019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C8" w:rsidRPr="007D123C" w:rsidRDefault="00263DED" w:rsidP="00A2103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Заполнение модулей учебных дисциплин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C8" w:rsidRDefault="00263DED" w:rsidP="0052209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% количественный и качественный показатель</w:t>
            </w:r>
          </w:p>
          <w:p w:rsidR="00D67FE4" w:rsidRPr="007D123C" w:rsidRDefault="00D67FE4" w:rsidP="0052209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C8" w:rsidRPr="007D123C" w:rsidRDefault="00263DED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Рабочая группа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C8" w:rsidRPr="007D123C" w:rsidRDefault="004D70C8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D123C" w:rsidRPr="007D123C" w:rsidTr="005A7B94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E0" w:rsidRPr="007D123C" w:rsidRDefault="00477785" w:rsidP="004D70C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2.</w:t>
            </w:r>
            <w:r w:rsidR="004D70C8" w:rsidRPr="007D123C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E0" w:rsidRPr="007D123C" w:rsidRDefault="00A21035" w:rsidP="002A58C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Созда</w:t>
            </w:r>
            <w:r w:rsidR="002A58C0">
              <w:rPr>
                <w:rFonts w:ascii="Times New Roman" w:eastAsia="Times New Roman" w:hAnsi="Times New Roman" w:cs="Times New Roman"/>
                <w:lang w:eastAsia="ar-SA"/>
              </w:rPr>
              <w:t>ть</w:t>
            </w: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 баз</w:t>
            </w:r>
            <w:r w:rsidR="002A58C0">
              <w:rPr>
                <w:rFonts w:ascii="Times New Roman" w:eastAsia="Times New Roman" w:hAnsi="Times New Roman" w:cs="Times New Roman"/>
                <w:lang w:eastAsia="ar-SA"/>
              </w:rPr>
              <w:t>у</w:t>
            </w: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 разноформатных фондов</w:t>
            </w:r>
            <w:r w:rsidR="009F55EF">
              <w:rPr>
                <w:rFonts w:ascii="Times New Roman" w:eastAsia="Times New Roman" w:hAnsi="Times New Roman" w:cs="Times New Roman"/>
                <w:lang w:eastAsia="ar-SA"/>
              </w:rPr>
              <w:t xml:space="preserve">: </w:t>
            </w:r>
            <w:r w:rsidR="009F55EF" w:rsidRPr="009F55EF">
              <w:rPr>
                <w:rFonts w:ascii="Times New Roman" w:eastAsia="Times New Roman" w:hAnsi="Times New Roman" w:cs="Times New Roman"/>
                <w:lang w:eastAsia="ar-SA"/>
              </w:rPr>
              <w:t>бумажные источники информации (книги, учебники, журналы), электронные документы, документы, записанные на аудио- и видео-носителях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E0" w:rsidRPr="007D123C" w:rsidRDefault="00005971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Январь 2018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E0" w:rsidRPr="007D123C" w:rsidRDefault="00005971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Май 2018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E0" w:rsidRPr="007D123C" w:rsidRDefault="00005971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Сформирован фонд в </w:t>
            </w:r>
            <w:r w:rsidR="0052209C" w:rsidRPr="007D123C">
              <w:rPr>
                <w:rFonts w:ascii="Times New Roman" w:eastAsia="Times New Roman" w:hAnsi="Times New Roman" w:cs="Times New Roman"/>
                <w:lang w:eastAsia="ar-SA"/>
              </w:rPr>
              <w:t>соответствие</w:t>
            </w: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 с требованиями, предъявляемыми к ИБЦ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E0" w:rsidRPr="007D123C" w:rsidRDefault="00005971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% обеспеченности ресурсами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E0" w:rsidRPr="007D123C" w:rsidRDefault="00005971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AAD">
              <w:rPr>
                <w:rFonts w:ascii="Times New Roman" w:eastAsia="Times New Roman" w:hAnsi="Times New Roman" w:cs="Times New Roman"/>
                <w:lang w:eastAsia="zh-CN"/>
              </w:rPr>
              <w:t>З.М.Гаври</w:t>
            </w:r>
            <w:r w:rsidRPr="007D123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  <w:r w:rsidRPr="00DA0AAD">
              <w:rPr>
                <w:rFonts w:ascii="Times New Roman" w:eastAsia="Times New Roman" w:hAnsi="Times New Roman" w:cs="Times New Roman"/>
                <w:lang w:eastAsia="zh-CN"/>
              </w:rPr>
              <w:t xml:space="preserve">лова </w:t>
            </w:r>
            <w:r w:rsidRPr="007D123C">
              <w:rPr>
                <w:rFonts w:ascii="Times New Roman" w:eastAsia="Times New Roman" w:hAnsi="Times New Roman" w:cs="Times New Roman"/>
                <w:lang w:eastAsia="zh-CN"/>
              </w:rPr>
              <w:t>–</w:t>
            </w:r>
            <w:r w:rsidRPr="00DA0AAD">
              <w:rPr>
                <w:rFonts w:ascii="Times New Roman" w:eastAsia="Times New Roman" w:hAnsi="Times New Roman" w:cs="Times New Roman"/>
                <w:lang w:eastAsia="zh-CN"/>
              </w:rPr>
              <w:t xml:space="preserve"> библиоте</w:t>
            </w:r>
            <w:r w:rsidRPr="007D123C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/>
                <w:lang w:eastAsia="zh-CN"/>
              </w:rPr>
              <w:t>карь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E0" w:rsidRPr="007D123C" w:rsidRDefault="00565EE0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21035" w:rsidRPr="007D123C" w:rsidTr="00A2103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35" w:rsidRPr="007D123C" w:rsidRDefault="009F55EF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55EF">
              <w:rPr>
                <w:rFonts w:ascii="Times New Roman" w:eastAsia="Times New Roman" w:hAnsi="Times New Roman" w:cs="Times New Roman"/>
                <w:b/>
                <w:lang w:eastAsia="ar-SA"/>
              </w:rPr>
              <w:t>3.</w:t>
            </w:r>
            <w:r w:rsidRPr="009F55EF">
              <w:rPr>
                <w:rFonts w:ascii="Times New Roman" w:eastAsia="Times New Roman" w:hAnsi="Times New Roman" w:cs="Times New Roman"/>
                <w:b/>
                <w:lang w:eastAsia="ar-SA"/>
              </w:rPr>
              <w:tab/>
              <w:t>Изменить организационно-технологическую инфраструктуру библиотеки.</w:t>
            </w:r>
          </w:p>
        </w:tc>
      </w:tr>
      <w:tr w:rsidR="007D123C" w:rsidRPr="007D123C" w:rsidTr="005A7B94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35" w:rsidRPr="007D123C" w:rsidRDefault="00A21035" w:rsidP="00A9476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C66B2D" w:rsidRPr="007D123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A94765" w:rsidRPr="007D123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35" w:rsidRPr="007D123C" w:rsidRDefault="0052209C" w:rsidP="00D67FE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="00A21035" w:rsidRPr="007D123C">
              <w:rPr>
                <w:rFonts w:ascii="Times New Roman" w:eastAsia="Times New Roman" w:hAnsi="Times New Roman" w:cs="Times New Roman"/>
                <w:lang w:eastAsia="ar-SA"/>
              </w:rPr>
              <w:t>втоматиз</w:t>
            </w:r>
            <w:r w:rsidR="00D67FE4">
              <w:rPr>
                <w:rFonts w:ascii="Times New Roman" w:eastAsia="Times New Roman" w:hAnsi="Times New Roman" w:cs="Times New Roman"/>
                <w:lang w:eastAsia="ar-SA"/>
              </w:rPr>
              <w:t xml:space="preserve">ировать </w:t>
            </w:r>
            <w:r w:rsidR="00A21035" w:rsidRPr="007D123C">
              <w:rPr>
                <w:rFonts w:ascii="Times New Roman" w:eastAsia="Times New Roman" w:hAnsi="Times New Roman" w:cs="Times New Roman"/>
                <w:lang w:eastAsia="ar-SA"/>
              </w:rPr>
              <w:t>библиотечны</w:t>
            </w:r>
            <w:r w:rsidR="00D67FE4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="00A21035"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 процесс</w:t>
            </w:r>
            <w:r w:rsidR="00D67FE4">
              <w:rPr>
                <w:rFonts w:ascii="Times New Roman" w:eastAsia="Times New Roman" w:hAnsi="Times New Roman" w:cs="Times New Roman"/>
                <w:lang w:eastAsia="ar-SA"/>
              </w:rPr>
              <w:t>ы в программе 1С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35" w:rsidRPr="007D123C" w:rsidRDefault="00A94765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Сентябрь 2018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35" w:rsidRPr="007D123C" w:rsidRDefault="00A94765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Май 2019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35" w:rsidRPr="007D123C" w:rsidRDefault="00BF63A0" w:rsidP="00A2103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Создан и функционирует электронный каталог </w:t>
            </w:r>
            <w:r w:rsidR="005A7B94">
              <w:rPr>
                <w:rFonts w:ascii="Times New Roman" w:eastAsia="Times New Roman" w:hAnsi="Times New Roman" w:cs="Times New Roman"/>
                <w:lang w:eastAsia="ar-SA"/>
              </w:rPr>
              <w:t>в программе 1С</w:t>
            </w:r>
            <w:r w:rsidR="0041300F" w:rsidRPr="007D123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BF63A0" w:rsidRPr="007D123C" w:rsidRDefault="00BF63A0" w:rsidP="00A2103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Обеспечено справочно-библиографическое обслуживание в автоматизированном режиме</w:t>
            </w:r>
            <w:r w:rsidR="0041300F" w:rsidRPr="007D123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BF63A0" w:rsidRPr="007D123C" w:rsidRDefault="00BF63A0" w:rsidP="00A2103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 </w:t>
            </w:r>
            <w:r w:rsidR="0052209C" w:rsidRPr="007D123C">
              <w:rPr>
                <w:rFonts w:ascii="Times New Roman" w:eastAsia="Times New Roman" w:hAnsi="Times New Roman" w:cs="Times New Roman"/>
                <w:lang w:eastAsia="ar-SA"/>
              </w:rPr>
              <w:t>доступ</w:t>
            </w: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 читателей к фонду библиотеки</w:t>
            </w:r>
            <w:r w:rsidR="0041300F" w:rsidRPr="007D123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41300F" w:rsidRPr="007D123C" w:rsidRDefault="0041300F" w:rsidP="0041300F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Создана страница ИБЦ на сайте ОУ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35" w:rsidRPr="007D123C" w:rsidRDefault="00A94765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hAnsi="Times New Roman" w:cs="Times New Roman"/>
              </w:rPr>
              <w:t>% обеспеченности ресурсами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35" w:rsidRPr="007D123C" w:rsidRDefault="00A94765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AAD">
              <w:rPr>
                <w:rFonts w:ascii="Times New Roman" w:eastAsia="Times New Roman" w:hAnsi="Times New Roman" w:cs="Times New Roman"/>
                <w:lang w:eastAsia="zh-CN"/>
              </w:rPr>
              <w:t>З.М.Гаври</w:t>
            </w:r>
            <w:r w:rsidRPr="007D123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  <w:r w:rsidRPr="00DA0AAD">
              <w:rPr>
                <w:rFonts w:ascii="Times New Roman" w:eastAsia="Times New Roman" w:hAnsi="Times New Roman" w:cs="Times New Roman"/>
                <w:lang w:eastAsia="zh-CN"/>
              </w:rPr>
              <w:t xml:space="preserve">лова </w:t>
            </w:r>
            <w:r w:rsidRPr="007D123C">
              <w:rPr>
                <w:rFonts w:ascii="Times New Roman" w:eastAsia="Times New Roman" w:hAnsi="Times New Roman" w:cs="Times New Roman"/>
                <w:lang w:eastAsia="zh-CN"/>
              </w:rPr>
              <w:t>–</w:t>
            </w:r>
            <w:r w:rsidRPr="00DA0AAD">
              <w:rPr>
                <w:rFonts w:ascii="Times New Roman" w:eastAsia="Times New Roman" w:hAnsi="Times New Roman" w:cs="Times New Roman"/>
                <w:lang w:eastAsia="zh-CN"/>
              </w:rPr>
              <w:t xml:space="preserve"> библиоте</w:t>
            </w:r>
            <w:r w:rsidRPr="007D123C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/>
                <w:lang w:eastAsia="zh-CN"/>
              </w:rPr>
              <w:t>карь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35" w:rsidRPr="007D123C" w:rsidRDefault="00A21035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D123C" w:rsidRPr="007D123C" w:rsidTr="005A7B94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2D" w:rsidRPr="007D123C" w:rsidRDefault="00C66B2D" w:rsidP="00A9476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3.2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2D" w:rsidRPr="007D123C" w:rsidRDefault="00C66B2D" w:rsidP="00D67FE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Повы</w:t>
            </w:r>
            <w:r w:rsidR="00D67FE4">
              <w:rPr>
                <w:rFonts w:ascii="Times New Roman" w:eastAsia="Times New Roman" w:hAnsi="Times New Roman" w:cs="Times New Roman"/>
                <w:lang w:eastAsia="ar-SA"/>
              </w:rPr>
              <w:t xml:space="preserve">сить </w:t>
            </w: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эффективност</w:t>
            </w:r>
            <w:r w:rsidR="00D67FE4">
              <w:rPr>
                <w:rFonts w:ascii="Times New Roman" w:eastAsia="Times New Roman" w:hAnsi="Times New Roman" w:cs="Times New Roman"/>
                <w:lang w:eastAsia="ar-SA"/>
              </w:rPr>
              <w:t>ь</w:t>
            </w: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 у</w:t>
            </w:r>
            <w:r w:rsidR="0041300F" w:rsidRPr="007D123C">
              <w:rPr>
                <w:rFonts w:ascii="Times New Roman" w:eastAsia="Times New Roman" w:hAnsi="Times New Roman" w:cs="Times New Roman"/>
                <w:lang w:eastAsia="ar-SA"/>
              </w:rPr>
              <w:t>слуг, предоставляем</w:t>
            </w: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ых ИБЦ за счёт освоения и внедрения в деятельность новых технологий</w:t>
            </w:r>
            <w:r w:rsidR="009F55EF">
              <w:rPr>
                <w:rFonts w:ascii="Times New Roman" w:eastAsia="Times New Roman" w:hAnsi="Times New Roman" w:cs="Times New Roman"/>
                <w:lang w:eastAsia="ar-SA"/>
              </w:rPr>
              <w:t xml:space="preserve">: </w:t>
            </w: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ИКТ</w:t>
            </w:r>
            <w:r w:rsidR="009F55EF">
              <w:rPr>
                <w:rFonts w:ascii="Times New Roman" w:eastAsia="Times New Roman" w:hAnsi="Times New Roman" w:cs="Times New Roman"/>
                <w:lang w:eastAsia="ar-SA"/>
              </w:rPr>
              <w:t>, здоровье сберегающие технологии, технология сотрудничества, технология РКМЧП</w:t>
            </w: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2D" w:rsidRPr="007D123C" w:rsidRDefault="00C66B2D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Январь 2019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2D" w:rsidRPr="007D123C" w:rsidRDefault="00C66B2D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Май 2019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2D" w:rsidRPr="007D123C" w:rsidRDefault="00C66B2D" w:rsidP="00A2103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hAnsi="Times New Roman" w:cs="Times New Roman"/>
              </w:rPr>
              <w:t>Снижение затрат, увеличение количества пользователей</w:t>
            </w:r>
            <w:r w:rsidR="009F55EF">
              <w:rPr>
                <w:rFonts w:ascii="Times New Roman" w:hAnsi="Times New Roman" w:cs="Times New Roman"/>
              </w:rPr>
              <w:t xml:space="preserve"> ИБЦ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2D" w:rsidRPr="007D123C" w:rsidRDefault="00C66B2D" w:rsidP="0041300F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123C">
              <w:rPr>
                <w:rFonts w:ascii="Times New Roman" w:hAnsi="Times New Roman" w:cs="Times New Roman"/>
              </w:rPr>
              <w:t>% количественный и качественный показатель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2D" w:rsidRPr="007D123C" w:rsidRDefault="00C66B2D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Рабочая группа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2D" w:rsidRPr="007D123C" w:rsidRDefault="00C66B2D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21035" w:rsidRPr="007D123C" w:rsidTr="00A2103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35" w:rsidRPr="007D123C" w:rsidRDefault="009F55EF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F55EF">
              <w:rPr>
                <w:rFonts w:ascii="Times New Roman" w:eastAsia="Times New Roman" w:hAnsi="Times New Roman" w:cs="Times New Roman"/>
                <w:b/>
                <w:lang w:eastAsia="ar-SA"/>
              </w:rPr>
              <w:t>4.</w:t>
            </w:r>
            <w:r w:rsidRPr="009F55EF">
              <w:rPr>
                <w:rFonts w:ascii="Times New Roman" w:eastAsia="Times New Roman" w:hAnsi="Times New Roman" w:cs="Times New Roman"/>
                <w:b/>
                <w:lang w:eastAsia="ar-SA"/>
              </w:rPr>
              <w:tab/>
              <w:t>Модернизировать материально-техническую базу, для обеспечения эффективного функционирования ИБЦ.</w:t>
            </w:r>
          </w:p>
        </w:tc>
      </w:tr>
      <w:tr w:rsidR="007D123C" w:rsidRPr="007D123C" w:rsidTr="005A7B94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0F" w:rsidRPr="007D123C" w:rsidRDefault="0041300F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4.1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0F" w:rsidRPr="007D123C" w:rsidRDefault="0041300F" w:rsidP="00D67FE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Обнов</w:t>
            </w:r>
            <w:r w:rsidR="00D67FE4">
              <w:rPr>
                <w:rFonts w:ascii="Times New Roman" w:eastAsia="Times New Roman" w:hAnsi="Times New Roman" w:cs="Times New Roman"/>
                <w:lang w:eastAsia="ar-SA"/>
              </w:rPr>
              <w:t>ить</w:t>
            </w:r>
            <w:r w:rsidR="0052209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материально-технически</w:t>
            </w:r>
            <w:r w:rsidR="00D67FE4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 услови</w:t>
            </w:r>
            <w:r w:rsidR="00D67FE4">
              <w:rPr>
                <w:rFonts w:ascii="Times New Roman" w:eastAsia="Times New Roman" w:hAnsi="Times New Roman" w:cs="Times New Roman"/>
                <w:lang w:eastAsia="ar-SA"/>
              </w:rPr>
              <w:t>я</w:t>
            </w: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0F" w:rsidRPr="007D123C" w:rsidRDefault="0041300F" w:rsidP="007D123C">
            <w:pPr>
              <w:rPr>
                <w:rFonts w:ascii="Times New Roman" w:hAnsi="Times New Roman" w:cs="Times New Roman"/>
              </w:rPr>
            </w:pPr>
            <w:r w:rsidRPr="007D123C">
              <w:rPr>
                <w:rFonts w:ascii="Times New Roman" w:hAnsi="Times New Roman" w:cs="Times New Roman"/>
              </w:rPr>
              <w:t>Январь 2018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0F" w:rsidRPr="007D123C" w:rsidRDefault="0041300F" w:rsidP="007D123C">
            <w:pPr>
              <w:rPr>
                <w:rFonts w:ascii="Times New Roman" w:hAnsi="Times New Roman" w:cs="Times New Roman"/>
              </w:rPr>
            </w:pPr>
            <w:r w:rsidRPr="007D123C">
              <w:rPr>
                <w:rFonts w:ascii="Times New Roman" w:hAnsi="Times New Roman" w:cs="Times New Roman"/>
              </w:rPr>
              <w:t>Май 2019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0F" w:rsidRDefault="0041300F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Создание отдельных зон, трансформируе мых в </w:t>
            </w: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зависимости от задач</w:t>
            </w:r>
          </w:p>
          <w:p w:rsidR="005A7B94" w:rsidRPr="007D123C" w:rsidRDefault="005A7B94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Закупка ПК и оргтехники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0F" w:rsidRPr="007D123C" w:rsidRDefault="0041300F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Произведено дооборудование сцец.зон, ремонт </w:t>
            </w: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помещений библиотеки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0F" w:rsidRPr="007D123C" w:rsidRDefault="0041300F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Рабочая группа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0F" w:rsidRPr="007D123C" w:rsidRDefault="0041300F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hAnsi="Times New Roman" w:cs="Times New Roman"/>
              </w:rPr>
              <w:t>141550 руб.</w:t>
            </w:r>
          </w:p>
        </w:tc>
      </w:tr>
      <w:tr w:rsidR="007D123C" w:rsidRPr="007D123C" w:rsidTr="005A7B94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0F" w:rsidRPr="007D123C" w:rsidRDefault="0041300F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4.2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0F" w:rsidRPr="007D123C" w:rsidRDefault="0041300F" w:rsidP="00515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23C">
              <w:rPr>
                <w:rFonts w:ascii="Times New Roman" w:eastAsia="Times New Roman" w:hAnsi="Times New Roman" w:cs="Times New Roman"/>
                <w:lang w:eastAsia="ru-RU"/>
              </w:rPr>
              <w:t>Пополн</w:t>
            </w:r>
            <w:r w:rsidR="00D67FE4">
              <w:rPr>
                <w:rFonts w:ascii="Times New Roman" w:eastAsia="Times New Roman" w:hAnsi="Times New Roman" w:cs="Times New Roman"/>
                <w:lang w:eastAsia="ru-RU"/>
              </w:rPr>
              <w:t>ить</w:t>
            </w:r>
            <w:r w:rsidR="005220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123C">
              <w:rPr>
                <w:rFonts w:ascii="Times New Roman" w:eastAsia="Times New Roman" w:hAnsi="Times New Roman" w:cs="Times New Roman"/>
                <w:lang w:eastAsia="ru-RU"/>
              </w:rPr>
              <w:t>учебн</w:t>
            </w:r>
            <w:r w:rsidR="00D67FE4"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Pr="007D123C">
              <w:rPr>
                <w:rFonts w:ascii="Times New Roman" w:eastAsia="Times New Roman" w:hAnsi="Times New Roman" w:cs="Times New Roman"/>
                <w:lang w:eastAsia="ru-RU"/>
              </w:rPr>
              <w:t xml:space="preserve"> фонд, медиатек</w:t>
            </w:r>
            <w:r w:rsidR="00D67FE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  <w:p w:rsidR="0041300F" w:rsidRPr="007D123C" w:rsidRDefault="0041300F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0F" w:rsidRPr="007D123C" w:rsidRDefault="0041300F" w:rsidP="0041300F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Январь 2018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0F" w:rsidRPr="007D123C" w:rsidRDefault="0041300F" w:rsidP="007D123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Май 2019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0F" w:rsidRPr="007D123C" w:rsidRDefault="0041300F" w:rsidP="00AF1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23C">
              <w:rPr>
                <w:rFonts w:ascii="Times New Roman" w:eastAsia="Times New Roman" w:hAnsi="Times New Roman" w:cs="Times New Roman"/>
                <w:lang w:eastAsia="ru-RU"/>
              </w:rPr>
              <w:t>Пополнен учебный фонд, медиатека</w:t>
            </w:r>
            <w:r w:rsidR="009F55EF">
              <w:rPr>
                <w:rFonts w:ascii="Times New Roman" w:eastAsia="Times New Roman" w:hAnsi="Times New Roman" w:cs="Times New Roman"/>
                <w:lang w:eastAsia="ru-RU"/>
              </w:rPr>
              <w:t xml:space="preserve"> в т.ч. за счет заключения договоров с электронными библиотечными системами</w:t>
            </w:r>
            <w:r w:rsidR="005A7B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1300F" w:rsidRPr="007D123C" w:rsidRDefault="005A7B94" w:rsidP="005A7B9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7B94">
              <w:rPr>
                <w:rFonts w:ascii="Times New Roman" w:hAnsi="Times New Roman" w:cs="Times New Roman"/>
                <w:szCs w:val="28"/>
              </w:rPr>
              <w:t>Приобретен</w:t>
            </w:r>
            <w:r>
              <w:rPr>
                <w:rFonts w:ascii="Times New Roman" w:hAnsi="Times New Roman" w:cs="Times New Roman"/>
                <w:szCs w:val="28"/>
              </w:rPr>
              <w:t xml:space="preserve">о </w:t>
            </w:r>
            <w:r w:rsidRPr="005A7B94">
              <w:rPr>
                <w:rFonts w:ascii="Times New Roman" w:hAnsi="Times New Roman" w:cs="Times New Roman"/>
                <w:szCs w:val="28"/>
              </w:rPr>
              <w:t>программно</w:t>
            </w:r>
            <w:r>
              <w:rPr>
                <w:rFonts w:ascii="Times New Roman" w:hAnsi="Times New Roman" w:cs="Times New Roman"/>
                <w:szCs w:val="28"/>
              </w:rPr>
              <w:t xml:space="preserve">е </w:t>
            </w:r>
            <w:r w:rsidRPr="005A7B94">
              <w:rPr>
                <w:rFonts w:ascii="Times New Roman" w:hAnsi="Times New Roman" w:cs="Times New Roman"/>
                <w:szCs w:val="28"/>
              </w:rPr>
              <w:t>обеспечени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0F" w:rsidRPr="007D123C" w:rsidRDefault="0041300F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% обеспеченности ресурсами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0F" w:rsidRPr="007D123C" w:rsidRDefault="0041300F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AAD">
              <w:rPr>
                <w:rFonts w:ascii="Times New Roman" w:eastAsia="Times New Roman" w:hAnsi="Times New Roman" w:cs="Times New Roman"/>
                <w:lang w:eastAsia="zh-CN"/>
              </w:rPr>
              <w:t>З.М.Гаври</w:t>
            </w:r>
            <w:r w:rsidRPr="007D123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  <w:r w:rsidRPr="00DA0AAD">
              <w:rPr>
                <w:rFonts w:ascii="Times New Roman" w:eastAsia="Times New Roman" w:hAnsi="Times New Roman" w:cs="Times New Roman"/>
                <w:lang w:eastAsia="zh-CN"/>
              </w:rPr>
              <w:t xml:space="preserve">лова </w:t>
            </w:r>
            <w:r w:rsidRPr="007D123C">
              <w:rPr>
                <w:rFonts w:ascii="Times New Roman" w:eastAsia="Times New Roman" w:hAnsi="Times New Roman" w:cs="Times New Roman"/>
                <w:lang w:eastAsia="zh-CN"/>
              </w:rPr>
              <w:t>–</w:t>
            </w:r>
            <w:r w:rsidRPr="00DA0AAD">
              <w:rPr>
                <w:rFonts w:ascii="Times New Roman" w:eastAsia="Times New Roman" w:hAnsi="Times New Roman" w:cs="Times New Roman"/>
                <w:lang w:eastAsia="zh-CN"/>
              </w:rPr>
              <w:t xml:space="preserve"> библиоте</w:t>
            </w:r>
            <w:r w:rsidRPr="007D123C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/>
                <w:lang w:eastAsia="zh-CN"/>
              </w:rPr>
              <w:t>карь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0F" w:rsidRPr="007D123C" w:rsidRDefault="0041300F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100 000 руб.</w:t>
            </w:r>
          </w:p>
        </w:tc>
      </w:tr>
      <w:tr w:rsidR="007D123C" w:rsidRPr="007D123C" w:rsidTr="005A7B94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35" w:rsidRPr="007D123C" w:rsidRDefault="005153E4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4.3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35" w:rsidRPr="007D123C" w:rsidRDefault="005153E4" w:rsidP="00D67FE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Организ</w:t>
            </w:r>
            <w:r w:rsidR="00D67FE4">
              <w:rPr>
                <w:rFonts w:ascii="Times New Roman" w:eastAsia="Times New Roman" w:hAnsi="Times New Roman" w:cs="Times New Roman"/>
                <w:lang w:eastAsia="ar-SA"/>
              </w:rPr>
              <w:t xml:space="preserve">овать </w:t>
            </w: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доступ к ин-формационным ресурсам через ЛС ОУ и Интернет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35" w:rsidRPr="007D123C" w:rsidRDefault="0041300F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Январь 2018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35" w:rsidRPr="007D123C" w:rsidRDefault="0041300F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Мат 2018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35" w:rsidRPr="007D123C" w:rsidRDefault="00AF1F2A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Активизация использования баз данных пользователями  ОУ за счет возможностей ЛС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35" w:rsidRPr="007D123C" w:rsidRDefault="0041300F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hAnsi="Times New Roman" w:cs="Times New Roman"/>
              </w:rPr>
              <w:t>% охвата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35" w:rsidRPr="007D123C" w:rsidRDefault="0041300F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Рабочая группа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35" w:rsidRPr="007D123C" w:rsidRDefault="00A21035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21035" w:rsidRPr="007D123C" w:rsidTr="00A2103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35" w:rsidRPr="007D123C" w:rsidRDefault="00C358ED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358ED">
              <w:rPr>
                <w:rFonts w:ascii="Times New Roman" w:eastAsia="Times New Roman" w:hAnsi="Times New Roman" w:cs="Times New Roman"/>
                <w:b/>
                <w:lang w:eastAsia="ar-SA"/>
              </w:rPr>
              <w:t>5.</w:t>
            </w:r>
            <w:r w:rsidRPr="00C358ED">
              <w:rPr>
                <w:rFonts w:ascii="Times New Roman" w:eastAsia="Times New Roman" w:hAnsi="Times New Roman" w:cs="Times New Roman"/>
                <w:b/>
                <w:lang w:eastAsia="ar-SA"/>
              </w:rPr>
              <w:tab/>
              <w:t>Организовать взаимодействие ИБЦ с социальными партнерами.</w:t>
            </w:r>
          </w:p>
        </w:tc>
      </w:tr>
      <w:tr w:rsidR="007D123C" w:rsidRPr="007D123C" w:rsidTr="005A7B94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0F" w:rsidRPr="007D123C" w:rsidRDefault="0041300F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5.1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0F" w:rsidRPr="007D123C" w:rsidRDefault="0052209C" w:rsidP="00A2103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Организ</w:t>
            </w:r>
            <w:r w:rsidR="00D67FE4">
              <w:rPr>
                <w:rFonts w:ascii="Times New Roman" w:eastAsia="Times New Roman" w:hAnsi="Times New Roman" w:cs="Times New Roman"/>
                <w:lang w:eastAsia="ar-SA"/>
              </w:rPr>
              <w:t xml:space="preserve">овать </w:t>
            </w:r>
            <w:r w:rsidR="0041300F" w:rsidRPr="007D123C">
              <w:rPr>
                <w:rFonts w:ascii="Times New Roman" w:eastAsia="Times New Roman" w:hAnsi="Times New Roman" w:cs="Times New Roman"/>
                <w:lang w:eastAsia="ar-SA"/>
              </w:rPr>
              <w:t>сетево</w:t>
            </w:r>
            <w:r w:rsidR="00D67FE4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="0041300F"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 сотрудничеств</w:t>
            </w:r>
            <w:r w:rsidR="00D67FE4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="0041300F"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  с</w:t>
            </w:r>
          </w:p>
          <w:p w:rsidR="0041300F" w:rsidRPr="007D123C" w:rsidRDefault="0041300F" w:rsidP="00A21035">
            <w:pPr>
              <w:numPr>
                <w:ilvl w:val="0"/>
                <w:numId w:val="13"/>
              </w:numPr>
              <w:suppressLineNumbers/>
              <w:tabs>
                <w:tab w:val="left" w:pos="19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библиотеками района</w:t>
            </w:r>
          </w:p>
          <w:p w:rsidR="0041300F" w:rsidRPr="007D123C" w:rsidRDefault="00B535DB" w:rsidP="00A21035">
            <w:pPr>
              <w:numPr>
                <w:ilvl w:val="0"/>
                <w:numId w:val="13"/>
              </w:numPr>
              <w:suppressLineNumbers/>
              <w:tabs>
                <w:tab w:val="left" w:pos="19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 w:rsidR="0041300F" w:rsidRPr="007D123C">
              <w:rPr>
                <w:rFonts w:ascii="Times New Roman" w:eastAsia="Times New Roman" w:hAnsi="Times New Roman" w:cs="Times New Roman"/>
                <w:lang w:eastAsia="ar-SA"/>
              </w:rPr>
              <w:t>аботодателями</w:t>
            </w:r>
          </w:p>
          <w:p w:rsidR="0041300F" w:rsidRPr="007D123C" w:rsidRDefault="00B535DB" w:rsidP="007D123C">
            <w:pPr>
              <w:numPr>
                <w:ilvl w:val="0"/>
                <w:numId w:val="13"/>
              </w:numPr>
              <w:suppressLineNumbers/>
              <w:tabs>
                <w:tab w:val="left" w:pos="19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="0041300F"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оциальным </w:t>
            </w:r>
            <w:r w:rsidR="008F58E1" w:rsidRPr="007D123C">
              <w:rPr>
                <w:rFonts w:ascii="Times New Roman" w:eastAsia="Times New Roman" w:hAnsi="Times New Roman" w:cs="Times New Roman"/>
                <w:lang w:eastAsia="ar-SA"/>
              </w:rPr>
              <w:t>агентством</w:t>
            </w:r>
            <w:r w:rsidR="0041300F" w:rsidRPr="007D123C">
              <w:rPr>
                <w:rFonts w:ascii="Times New Roman" w:eastAsia="Times New Roman" w:hAnsi="Times New Roman" w:cs="Times New Roman"/>
                <w:lang w:eastAsia="ar-SA"/>
              </w:rPr>
              <w:t xml:space="preserve"> молодежи.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0F" w:rsidRPr="007D123C" w:rsidRDefault="0041300F" w:rsidP="003A5925">
            <w:pPr>
              <w:rPr>
                <w:rFonts w:ascii="Times New Roman" w:hAnsi="Times New Roman" w:cs="Times New Roman"/>
              </w:rPr>
            </w:pPr>
            <w:r w:rsidRPr="007D123C">
              <w:rPr>
                <w:rFonts w:ascii="Times New Roman" w:hAnsi="Times New Roman" w:cs="Times New Roman"/>
              </w:rPr>
              <w:t>Январь 201</w:t>
            </w:r>
            <w:r w:rsidR="003A59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0F" w:rsidRPr="007D123C" w:rsidRDefault="0041300F" w:rsidP="007D123C">
            <w:pPr>
              <w:rPr>
                <w:rFonts w:ascii="Times New Roman" w:hAnsi="Times New Roman" w:cs="Times New Roman"/>
              </w:rPr>
            </w:pPr>
            <w:r w:rsidRPr="007D123C">
              <w:rPr>
                <w:rFonts w:ascii="Times New Roman" w:hAnsi="Times New Roman" w:cs="Times New Roman"/>
              </w:rPr>
              <w:t>Май 2019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0F" w:rsidRPr="007D123C" w:rsidRDefault="0041300F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Договора о сетевом взаи-модействии с социальны-ми парт</w:t>
            </w:r>
            <w:bookmarkStart w:id="0" w:name="_GoBack"/>
            <w:bookmarkEnd w:id="0"/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нерами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0F" w:rsidRPr="007D123C" w:rsidRDefault="0041300F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Количество договоров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3C" w:rsidRPr="007D123C" w:rsidRDefault="007D123C" w:rsidP="007D1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D123C">
              <w:rPr>
                <w:rFonts w:ascii="Times New Roman" w:eastAsia="Times New Roman" w:hAnsi="Times New Roman" w:cs="Times New Roman"/>
                <w:lang w:eastAsia="zh-CN"/>
              </w:rPr>
              <w:t>Директор,</w:t>
            </w:r>
          </w:p>
          <w:p w:rsidR="007D123C" w:rsidRPr="007D123C" w:rsidRDefault="007D123C" w:rsidP="007D1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D123C">
              <w:rPr>
                <w:rFonts w:ascii="Times New Roman" w:eastAsia="Times New Roman" w:hAnsi="Times New Roman" w:cs="Times New Roman"/>
                <w:lang w:eastAsia="zh-CN"/>
              </w:rPr>
              <w:t>Зам.директора по УВР</w:t>
            </w:r>
          </w:p>
          <w:p w:rsidR="0041300F" w:rsidRPr="007D123C" w:rsidRDefault="0041300F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0F" w:rsidRPr="007D123C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Заправка картриджей -1000 руб.</w:t>
            </w:r>
          </w:p>
        </w:tc>
      </w:tr>
    </w:tbl>
    <w:p w:rsidR="00565EE0" w:rsidRDefault="00565EE0" w:rsidP="00565EE0">
      <w:pPr>
        <w:pStyle w:val="a4"/>
        <w:pageBreakBefore/>
        <w:numPr>
          <w:ilvl w:val="0"/>
          <w:numId w:val="6"/>
        </w:numPr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EE0">
        <w:rPr>
          <w:rFonts w:ascii="Times New Roman" w:hAnsi="Times New Roman" w:cs="Times New Roman"/>
          <w:b/>
          <w:sz w:val="28"/>
          <w:szCs w:val="28"/>
        </w:rPr>
        <w:lastRenderedPageBreak/>
        <w:t>Смета расходов</w:t>
      </w:r>
    </w:p>
    <w:p w:rsidR="00565EE0" w:rsidRPr="00565EE0" w:rsidRDefault="00565EE0" w:rsidP="00565EE0">
      <w:pPr>
        <w:tabs>
          <w:tab w:val="left" w:pos="3525"/>
        </w:tabs>
      </w:pPr>
      <w:r>
        <w:tab/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4"/>
        <w:gridCol w:w="2320"/>
        <w:gridCol w:w="1034"/>
        <w:gridCol w:w="1030"/>
        <w:gridCol w:w="856"/>
        <w:gridCol w:w="1225"/>
        <w:gridCol w:w="1174"/>
        <w:gridCol w:w="1482"/>
      </w:tblGrid>
      <w:tr w:rsidR="00565EE0" w:rsidRPr="00565EE0" w:rsidTr="007D123C">
        <w:tc>
          <w:tcPr>
            <w:tcW w:w="182" w:type="pct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65EE0" w:rsidRPr="00565EE0" w:rsidRDefault="00565EE0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5E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226" w:type="pct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65EE0" w:rsidRPr="00565EE0" w:rsidRDefault="00565EE0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5E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Работы</w:t>
            </w:r>
            <w:r w:rsidRPr="00565E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footnoteReference w:id="2"/>
            </w:r>
          </w:p>
        </w:tc>
        <w:tc>
          <w:tcPr>
            <w:tcW w:w="546" w:type="pct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65EE0" w:rsidRPr="00565EE0" w:rsidRDefault="00565EE0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5E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Стоимость работ</w:t>
            </w:r>
          </w:p>
        </w:tc>
        <w:tc>
          <w:tcPr>
            <w:tcW w:w="1643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EE0" w:rsidRPr="00565EE0" w:rsidRDefault="00565EE0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5E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 средств</w:t>
            </w:r>
            <w:r w:rsidRPr="00565E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footnoteReference w:id="3"/>
            </w:r>
          </w:p>
        </w:tc>
        <w:tc>
          <w:tcPr>
            <w:tcW w:w="140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5EE0" w:rsidRPr="00565EE0" w:rsidRDefault="00565EE0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5E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Источник финансирования</w:t>
            </w:r>
          </w:p>
        </w:tc>
      </w:tr>
      <w:tr w:rsidR="007D123C" w:rsidRPr="00565EE0" w:rsidTr="007D123C">
        <w:tc>
          <w:tcPr>
            <w:tcW w:w="182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6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5E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452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5E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5E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ОО</w:t>
            </w:r>
          </w:p>
        </w:tc>
        <w:tc>
          <w:tcPr>
            <w:tcW w:w="78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5E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Привлеченные средства</w:t>
            </w:r>
          </w:p>
        </w:tc>
      </w:tr>
      <w:tr w:rsidR="007D123C" w:rsidRPr="00565EE0" w:rsidTr="007D123C">
        <w:tc>
          <w:tcPr>
            <w:tcW w:w="1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Pr="007D123C" w:rsidRDefault="007D123C" w:rsidP="007D123C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 w:rsidRPr="007D123C">
              <w:rPr>
                <w:rFonts w:ascii="Times New Roman" w:hAnsi="Times New Roman" w:cs="Times New Roman"/>
                <w:sz w:val="20"/>
                <w:szCs w:val="28"/>
              </w:rPr>
              <w:t>Нормативное обеспечение деятельности информационно-библиотечного центра колледжа</w:t>
            </w:r>
          </w:p>
        </w:tc>
        <w:tc>
          <w:tcPr>
            <w:tcW w:w="5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500 руб.</w:t>
            </w:r>
          </w:p>
        </w:tc>
        <w:tc>
          <w:tcPr>
            <w:tcW w:w="54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452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78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D123C" w:rsidRPr="00565EE0" w:rsidTr="007D123C">
        <w:tc>
          <w:tcPr>
            <w:tcW w:w="1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Pr="007D123C" w:rsidRDefault="007D123C" w:rsidP="007D123C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 w:rsidRPr="007D123C">
              <w:rPr>
                <w:rFonts w:ascii="Times New Roman" w:hAnsi="Times New Roman" w:cs="Times New Roman"/>
                <w:sz w:val="20"/>
                <w:szCs w:val="28"/>
              </w:rPr>
              <w:t>Методическое обеспечение информационно-библиотечного центра колледжа</w:t>
            </w:r>
          </w:p>
        </w:tc>
        <w:tc>
          <w:tcPr>
            <w:tcW w:w="5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15200 руб.</w:t>
            </w:r>
          </w:p>
        </w:tc>
        <w:tc>
          <w:tcPr>
            <w:tcW w:w="54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2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78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D123C" w:rsidRPr="00565EE0" w:rsidTr="007D123C">
        <w:tc>
          <w:tcPr>
            <w:tcW w:w="1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Pr="007D123C" w:rsidRDefault="007D123C" w:rsidP="007D123C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 w:rsidRPr="007D123C">
              <w:rPr>
                <w:rFonts w:ascii="Times New Roman" w:hAnsi="Times New Roman" w:cs="Times New Roman"/>
                <w:sz w:val="20"/>
                <w:szCs w:val="28"/>
              </w:rPr>
              <w:t>Измененная организационно-технологическая инфраструктура библиотеки</w:t>
            </w:r>
          </w:p>
        </w:tc>
        <w:tc>
          <w:tcPr>
            <w:tcW w:w="5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2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D123C" w:rsidRPr="00565EE0" w:rsidTr="007D123C">
        <w:tc>
          <w:tcPr>
            <w:tcW w:w="1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5925" w:rsidRPr="003A5925" w:rsidRDefault="007D123C" w:rsidP="003A5925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7D123C">
              <w:rPr>
                <w:rFonts w:ascii="Times New Roman" w:hAnsi="Times New Roman" w:cs="Times New Roman"/>
                <w:sz w:val="20"/>
                <w:szCs w:val="28"/>
              </w:rPr>
              <w:t>Материально-техническая база, обеспечивающая эффективное функционирование ИБЦ</w:t>
            </w:r>
            <w:r w:rsidR="003A5925">
              <w:rPr>
                <w:rFonts w:ascii="Times New Roman" w:hAnsi="Times New Roman" w:cs="Times New Roman"/>
                <w:sz w:val="20"/>
                <w:szCs w:val="28"/>
              </w:rPr>
              <w:t xml:space="preserve">: </w:t>
            </w:r>
            <w:r w:rsidR="003A5925" w:rsidRPr="003A5925">
              <w:rPr>
                <w:rFonts w:ascii="Times New Roman" w:hAnsi="Times New Roman" w:cs="Times New Roman"/>
                <w:sz w:val="20"/>
                <w:szCs w:val="28"/>
              </w:rPr>
              <w:t>Компьютер -3 шт.</w:t>
            </w:r>
          </w:p>
          <w:p w:rsidR="003A5925" w:rsidRPr="003A5925" w:rsidRDefault="003A5925" w:rsidP="003A5925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3A5925">
              <w:rPr>
                <w:rFonts w:ascii="Times New Roman" w:hAnsi="Times New Roman" w:cs="Times New Roman"/>
                <w:sz w:val="20"/>
                <w:szCs w:val="28"/>
              </w:rPr>
              <w:t>Проектор- 1 шт.</w:t>
            </w:r>
          </w:p>
          <w:p w:rsidR="003A5925" w:rsidRPr="003A5925" w:rsidRDefault="003A5925" w:rsidP="003A5925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3A5925">
              <w:rPr>
                <w:rFonts w:ascii="Times New Roman" w:hAnsi="Times New Roman" w:cs="Times New Roman"/>
                <w:sz w:val="20"/>
                <w:szCs w:val="28"/>
              </w:rPr>
              <w:t>Экран- 1 шт.</w:t>
            </w:r>
          </w:p>
          <w:p w:rsidR="003A5925" w:rsidRPr="003A5925" w:rsidRDefault="003A5925" w:rsidP="003A5925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3A5925">
              <w:rPr>
                <w:rFonts w:ascii="Times New Roman" w:hAnsi="Times New Roman" w:cs="Times New Roman"/>
                <w:sz w:val="20"/>
                <w:szCs w:val="28"/>
              </w:rPr>
              <w:t>МФУ – 1 шт.</w:t>
            </w:r>
          </w:p>
          <w:p w:rsidR="003A5925" w:rsidRPr="003A5925" w:rsidRDefault="003A5925" w:rsidP="003A5925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3A5925">
              <w:rPr>
                <w:rFonts w:ascii="Times New Roman" w:hAnsi="Times New Roman" w:cs="Times New Roman"/>
                <w:sz w:val="20"/>
                <w:szCs w:val="28"/>
              </w:rPr>
              <w:t>Доска маркерная -1 шт.</w:t>
            </w:r>
          </w:p>
          <w:p w:rsidR="003A5925" w:rsidRPr="003A5925" w:rsidRDefault="003A5925" w:rsidP="003A5925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3A5925">
              <w:rPr>
                <w:rFonts w:ascii="Times New Roman" w:hAnsi="Times New Roman" w:cs="Times New Roman"/>
                <w:sz w:val="20"/>
                <w:szCs w:val="28"/>
              </w:rPr>
              <w:t>Столы компьютерные – 3 шт.</w:t>
            </w:r>
          </w:p>
          <w:p w:rsidR="003A5925" w:rsidRDefault="003A5925" w:rsidP="003A5925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3A5925">
              <w:rPr>
                <w:rFonts w:ascii="Times New Roman" w:hAnsi="Times New Roman" w:cs="Times New Roman"/>
                <w:sz w:val="20"/>
                <w:szCs w:val="28"/>
              </w:rPr>
              <w:t>Стулья офисные - 5 шт.</w:t>
            </w:r>
          </w:p>
          <w:p w:rsidR="003A5925" w:rsidRPr="007D123C" w:rsidRDefault="003A5925" w:rsidP="003A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23C">
              <w:rPr>
                <w:rFonts w:ascii="Times New Roman" w:eastAsia="Times New Roman" w:hAnsi="Times New Roman" w:cs="Times New Roman"/>
                <w:lang w:eastAsia="ru-RU"/>
              </w:rPr>
              <w:t>Пополнение учебного фонда, медиатеки</w:t>
            </w:r>
          </w:p>
          <w:p w:rsidR="007D123C" w:rsidRPr="003A5925" w:rsidRDefault="007D123C" w:rsidP="003A5925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5925" w:rsidRPr="003A5925" w:rsidRDefault="003A5925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5925">
              <w:rPr>
                <w:rFonts w:ascii="Times New Roman" w:hAnsi="Times New Roman" w:cs="Times New Roman"/>
              </w:rPr>
              <w:t>Итого</w:t>
            </w:r>
          </w:p>
          <w:p w:rsidR="003A5925" w:rsidRPr="003A5925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5925">
              <w:rPr>
                <w:rFonts w:ascii="Times New Roman" w:hAnsi="Times New Roman" w:cs="Times New Roman"/>
              </w:rPr>
              <w:t>241550</w:t>
            </w:r>
          </w:p>
          <w:p w:rsidR="003A5925" w:rsidRPr="003A5925" w:rsidRDefault="003A5925" w:rsidP="003A59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A5925" w:rsidRDefault="003A5925" w:rsidP="003A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A5925" w:rsidRDefault="003A5925" w:rsidP="003A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A5925" w:rsidRPr="003A5925" w:rsidRDefault="003A5925" w:rsidP="003A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59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90000 руб.</w:t>
            </w:r>
          </w:p>
          <w:p w:rsidR="003A5925" w:rsidRPr="003A5925" w:rsidRDefault="003A5925" w:rsidP="003A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59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23000 руб.</w:t>
            </w:r>
          </w:p>
          <w:p w:rsidR="003A5925" w:rsidRPr="003A5925" w:rsidRDefault="003A5925" w:rsidP="003A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59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3200 руб.</w:t>
            </w:r>
          </w:p>
          <w:p w:rsidR="003A5925" w:rsidRPr="003A5925" w:rsidRDefault="003A5925" w:rsidP="003A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59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12000 руб.</w:t>
            </w:r>
          </w:p>
          <w:p w:rsidR="003A5925" w:rsidRPr="003A5925" w:rsidRDefault="003A5925" w:rsidP="003A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59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 руб.</w:t>
            </w:r>
          </w:p>
          <w:p w:rsidR="003A5925" w:rsidRDefault="003A5925" w:rsidP="003A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A5925" w:rsidRPr="003A5925" w:rsidRDefault="003A5925" w:rsidP="003A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59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9600 руб.</w:t>
            </w:r>
          </w:p>
          <w:p w:rsidR="003A5925" w:rsidRDefault="003A5925" w:rsidP="003A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A5925" w:rsidRPr="003A5925" w:rsidRDefault="003A5925" w:rsidP="003A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59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3750 руб.</w:t>
            </w:r>
          </w:p>
          <w:p w:rsidR="003A5925" w:rsidRPr="003A5925" w:rsidRDefault="003A5925" w:rsidP="003A59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100 000 </w:t>
            </w:r>
            <w:r w:rsidRPr="003A59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</w:p>
        </w:tc>
        <w:tc>
          <w:tcPr>
            <w:tcW w:w="54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2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D123C" w:rsidRPr="00565EE0" w:rsidRDefault="003A5925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D123C" w:rsidRPr="00565EE0" w:rsidRDefault="003A5925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Pr="00565EE0" w:rsidRDefault="003A5925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78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123C" w:rsidRPr="00565EE0" w:rsidRDefault="003A5925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</w:tr>
      <w:tr w:rsidR="007D123C" w:rsidRPr="00565EE0" w:rsidTr="007D123C">
        <w:tc>
          <w:tcPr>
            <w:tcW w:w="1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Pr="007D123C" w:rsidRDefault="007D123C" w:rsidP="007D123C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 w:rsidRPr="007D123C">
              <w:rPr>
                <w:rFonts w:ascii="Times New Roman" w:hAnsi="Times New Roman" w:cs="Times New Roman"/>
                <w:sz w:val="20"/>
                <w:szCs w:val="28"/>
              </w:rPr>
              <w:t>Взаимодействие ИБЦ с социальными партнерами</w:t>
            </w:r>
          </w:p>
        </w:tc>
        <w:tc>
          <w:tcPr>
            <w:tcW w:w="5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Pr="00565EE0" w:rsidRDefault="003A5925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23C">
              <w:rPr>
                <w:rFonts w:ascii="Times New Roman" w:eastAsia="Times New Roman" w:hAnsi="Times New Roman" w:cs="Times New Roman"/>
                <w:lang w:eastAsia="ar-SA"/>
              </w:rPr>
              <w:t>1000 руб.</w:t>
            </w:r>
          </w:p>
        </w:tc>
        <w:tc>
          <w:tcPr>
            <w:tcW w:w="54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2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D123C" w:rsidRPr="00565EE0" w:rsidRDefault="003A5925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Pr="00565EE0" w:rsidRDefault="003A5925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78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D123C" w:rsidRPr="00565EE0" w:rsidTr="007D123C">
        <w:tc>
          <w:tcPr>
            <w:tcW w:w="1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Pr="003A5925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3A592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Итого</w:t>
            </w:r>
          </w:p>
        </w:tc>
        <w:tc>
          <w:tcPr>
            <w:tcW w:w="5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Pr="003A5925" w:rsidRDefault="003A5925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3A5925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 xml:space="preserve">258250 </w:t>
            </w:r>
            <w:r w:rsidRPr="003A5925">
              <w:rPr>
                <w:rFonts w:ascii="Times New Roman" w:eastAsia="Times New Roman" w:hAnsi="Times New Roman" w:cs="Times New Roman"/>
                <w:lang w:eastAsia="ar-SA"/>
              </w:rPr>
              <w:t>руб.</w:t>
            </w:r>
          </w:p>
        </w:tc>
        <w:tc>
          <w:tcPr>
            <w:tcW w:w="54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123C" w:rsidRPr="00565EE0" w:rsidRDefault="007D123C" w:rsidP="00565EE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457AF" w:rsidRDefault="00B457AF" w:rsidP="00565EE0">
      <w:pPr>
        <w:tabs>
          <w:tab w:val="left" w:pos="3525"/>
        </w:tabs>
      </w:pPr>
    </w:p>
    <w:p w:rsidR="00B457AF" w:rsidRDefault="00B457AF" w:rsidP="00B457AF">
      <w:pPr>
        <w:pStyle w:val="a4"/>
        <w:pageBreakBefore/>
        <w:numPr>
          <w:ilvl w:val="0"/>
          <w:numId w:val="6"/>
        </w:numPr>
        <w:tabs>
          <w:tab w:val="left" w:pos="3645"/>
        </w:tabs>
        <w:ind w:left="714" w:hanging="357"/>
        <w:jc w:val="center"/>
        <w:rPr>
          <w:b/>
        </w:rPr>
      </w:pPr>
      <w:r w:rsidRPr="00B457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Критерии успешности реализации проекта</w:t>
      </w:r>
    </w:p>
    <w:p w:rsidR="00B457AF" w:rsidRPr="00B457AF" w:rsidRDefault="00B457AF" w:rsidP="00B457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6"/>
        <w:gridCol w:w="3189"/>
        <w:gridCol w:w="3125"/>
      </w:tblGrid>
      <w:tr w:rsidR="00B457AF" w:rsidRPr="00B457AF" w:rsidTr="00B457AF">
        <w:trPr>
          <w:trHeight w:val="107"/>
        </w:trPr>
        <w:tc>
          <w:tcPr>
            <w:tcW w:w="6345" w:type="dxa"/>
            <w:gridSpan w:val="2"/>
          </w:tcPr>
          <w:p w:rsidR="00B457AF" w:rsidRPr="0012669C" w:rsidRDefault="00B457AF" w:rsidP="00B4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6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Критерии успешности проекта </w:t>
            </w:r>
          </w:p>
        </w:tc>
        <w:tc>
          <w:tcPr>
            <w:tcW w:w="3125" w:type="dxa"/>
          </w:tcPr>
          <w:p w:rsidR="00B457AF" w:rsidRPr="0012669C" w:rsidRDefault="00B457AF" w:rsidP="00B4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6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Показатель выполнения </w:t>
            </w:r>
          </w:p>
        </w:tc>
      </w:tr>
      <w:tr w:rsidR="00B457AF" w:rsidRPr="00B457AF" w:rsidTr="003A5925">
        <w:trPr>
          <w:trHeight w:val="523"/>
        </w:trPr>
        <w:tc>
          <w:tcPr>
            <w:tcW w:w="3156" w:type="dxa"/>
          </w:tcPr>
          <w:p w:rsidR="00B457AF" w:rsidRPr="0012669C" w:rsidRDefault="00B457AF" w:rsidP="00B4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6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Критерий 1 </w:t>
            </w:r>
          </w:p>
        </w:tc>
        <w:tc>
          <w:tcPr>
            <w:tcW w:w="3189" w:type="dxa"/>
          </w:tcPr>
          <w:p w:rsidR="003A5925" w:rsidRPr="0012669C" w:rsidRDefault="003A5925" w:rsidP="003A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ИКТ компетентности у участников образовательного процесса</w:t>
            </w:r>
          </w:p>
          <w:p w:rsidR="00B457AF" w:rsidRPr="0012669C" w:rsidRDefault="00B457AF" w:rsidP="00B4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</w:tcPr>
          <w:p w:rsidR="00B457AF" w:rsidRPr="0012669C" w:rsidRDefault="00B457AF" w:rsidP="003A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5925" w:rsidRPr="0012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количественный и качественный показатель</w:t>
            </w:r>
          </w:p>
        </w:tc>
      </w:tr>
      <w:tr w:rsidR="00B457AF" w:rsidRPr="00B457AF" w:rsidTr="003A5925">
        <w:trPr>
          <w:trHeight w:val="385"/>
        </w:trPr>
        <w:tc>
          <w:tcPr>
            <w:tcW w:w="3156" w:type="dxa"/>
          </w:tcPr>
          <w:p w:rsidR="00B457AF" w:rsidRPr="0012669C" w:rsidRDefault="00B457AF" w:rsidP="00B4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6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Критерий 2 </w:t>
            </w:r>
          </w:p>
        </w:tc>
        <w:tc>
          <w:tcPr>
            <w:tcW w:w="3189" w:type="dxa"/>
          </w:tcPr>
          <w:p w:rsidR="00B457AF" w:rsidRPr="0012669C" w:rsidRDefault="003A5925" w:rsidP="00B4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Включенность учащихся в деятельность ИБЦ</w:t>
            </w:r>
          </w:p>
        </w:tc>
        <w:tc>
          <w:tcPr>
            <w:tcW w:w="3125" w:type="dxa"/>
          </w:tcPr>
          <w:p w:rsidR="00B457AF" w:rsidRPr="0012669C" w:rsidRDefault="00B457AF" w:rsidP="00B4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5925" w:rsidRPr="0012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80%</w:t>
            </w:r>
          </w:p>
        </w:tc>
      </w:tr>
      <w:tr w:rsidR="00B457AF" w:rsidRPr="00B457AF" w:rsidTr="003A5925">
        <w:trPr>
          <w:trHeight w:val="523"/>
        </w:trPr>
        <w:tc>
          <w:tcPr>
            <w:tcW w:w="3156" w:type="dxa"/>
          </w:tcPr>
          <w:p w:rsidR="00B457AF" w:rsidRPr="0012669C" w:rsidRDefault="00B457AF" w:rsidP="00B4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6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Критерий 3 </w:t>
            </w:r>
          </w:p>
        </w:tc>
        <w:tc>
          <w:tcPr>
            <w:tcW w:w="3189" w:type="dxa"/>
          </w:tcPr>
          <w:p w:rsidR="00B457AF" w:rsidRPr="0012669C" w:rsidRDefault="003A5925" w:rsidP="00B4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 числа педагогов, использующих </w:t>
            </w:r>
            <w:r w:rsidR="0012669C" w:rsidRPr="0012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 ИБЦ в образовательной деятельности</w:t>
            </w:r>
          </w:p>
        </w:tc>
        <w:tc>
          <w:tcPr>
            <w:tcW w:w="3125" w:type="dxa"/>
          </w:tcPr>
          <w:p w:rsidR="00B457AF" w:rsidRPr="0012669C" w:rsidRDefault="0012669C" w:rsidP="00B4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на 30%</w:t>
            </w:r>
          </w:p>
        </w:tc>
      </w:tr>
      <w:tr w:rsidR="00B457AF" w:rsidRPr="00B457AF" w:rsidTr="003A5925">
        <w:trPr>
          <w:trHeight w:val="523"/>
        </w:trPr>
        <w:tc>
          <w:tcPr>
            <w:tcW w:w="3156" w:type="dxa"/>
          </w:tcPr>
          <w:p w:rsidR="00B457AF" w:rsidRPr="0012669C" w:rsidRDefault="00B457AF" w:rsidP="00B4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6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Критерий 4 </w:t>
            </w:r>
          </w:p>
        </w:tc>
        <w:tc>
          <w:tcPr>
            <w:tcW w:w="3189" w:type="dxa"/>
          </w:tcPr>
          <w:p w:rsidR="00B457AF" w:rsidRPr="0012669C" w:rsidRDefault="0012669C" w:rsidP="0012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69C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 ИБЦ</w:t>
            </w:r>
          </w:p>
        </w:tc>
        <w:tc>
          <w:tcPr>
            <w:tcW w:w="3125" w:type="dxa"/>
          </w:tcPr>
          <w:p w:rsidR="00B457AF" w:rsidRPr="0012669C" w:rsidRDefault="00B457AF" w:rsidP="0012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669C" w:rsidRPr="0012669C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участников ОП</w:t>
            </w:r>
          </w:p>
        </w:tc>
      </w:tr>
      <w:tr w:rsidR="00B457AF" w:rsidRPr="00B457AF" w:rsidTr="003A5925">
        <w:trPr>
          <w:trHeight w:val="385"/>
        </w:trPr>
        <w:tc>
          <w:tcPr>
            <w:tcW w:w="3156" w:type="dxa"/>
          </w:tcPr>
          <w:p w:rsidR="00B457AF" w:rsidRPr="0012669C" w:rsidRDefault="00B457AF" w:rsidP="00B4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6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Критерий 5 </w:t>
            </w:r>
          </w:p>
        </w:tc>
        <w:tc>
          <w:tcPr>
            <w:tcW w:w="3189" w:type="dxa"/>
          </w:tcPr>
          <w:p w:rsidR="00B457AF" w:rsidRPr="0012669C" w:rsidRDefault="0012669C" w:rsidP="00B4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Удовлетворённость частников ОУ услугами ИБЦ</w:t>
            </w:r>
          </w:p>
        </w:tc>
        <w:tc>
          <w:tcPr>
            <w:tcW w:w="3125" w:type="dxa"/>
          </w:tcPr>
          <w:p w:rsidR="00B457AF" w:rsidRPr="0012669C" w:rsidRDefault="00B457AF" w:rsidP="00B4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669C" w:rsidRPr="0012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70%</w:t>
            </w:r>
          </w:p>
        </w:tc>
      </w:tr>
    </w:tbl>
    <w:p w:rsidR="00B457AF" w:rsidRDefault="00B457AF" w:rsidP="00B457AF"/>
    <w:p w:rsidR="00DA0AAD" w:rsidRDefault="00B457AF" w:rsidP="00B457AF">
      <w:pPr>
        <w:pStyle w:val="a4"/>
        <w:pageBreakBefore/>
        <w:numPr>
          <w:ilvl w:val="0"/>
          <w:numId w:val="6"/>
        </w:numPr>
        <w:tabs>
          <w:tab w:val="left" w:pos="2010"/>
        </w:tabs>
        <w:ind w:left="714" w:hanging="357"/>
        <w:jc w:val="center"/>
        <w:rPr>
          <w:b/>
        </w:rPr>
      </w:pPr>
      <w:r w:rsidRPr="00B457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Управление проектом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7163"/>
      </w:tblGrid>
      <w:tr w:rsidR="00DA0AAD" w:rsidRPr="00DA0AAD" w:rsidTr="00DA0AAD">
        <w:tc>
          <w:tcPr>
            <w:tcW w:w="2408" w:type="dxa"/>
            <w:shd w:val="clear" w:color="auto" w:fill="auto"/>
          </w:tcPr>
          <w:p w:rsidR="00DA0AAD" w:rsidRPr="00DA0AAD" w:rsidRDefault="00DA0AAD" w:rsidP="00DA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DA0A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Члены рабочей группы</w:t>
            </w:r>
          </w:p>
        </w:tc>
        <w:tc>
          <w:tcPr>
            <w:tcW w:w="7163" w:type="dxa"/>
            <w:shd w:val="clear" w:color="auto" w:fill="auto"/>
          </w:tcPr>
          <w:p w:rsidR="00DA0AAD" w:rsidRPr="00DA0AAD" w:rsidRDefault="00DA0AAD" w:rsidP="00DA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DA0A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Функциональные обязанности</w:t>
            </w:r>
          </w:p>
        </w:tc>
      </w:tr>
      <w:tr w:rsidR="00DA0AAD" w:rsidRPr="00DA0AAD" w:rsidTr="00DA0AAD">
        <w:tc>
          <w:tcPr>
            <w:tcW w:w="2408" w:type="dxa"/>
            <w:shd w:val="clear" w:color="auto" w:fill="auto"/>
          </w:tcPr>
          <w:p w:rsidR="00DA0AAD" w:rsidRPr="00DA0AAD" w:rsidRDefault="00DA0AAD" w:rsidP="00DA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В.П. Смекалов – директор ГПОУ ЯО Борисоглебского политехнического колледжа</w:t>
            </w:r>
          </w:p>
        </w:tc>
        <w:tc>
          <w:tcPr>
            <w:tcW w:w="7163" w:type="dxa"/>
            <w:shd w:val="clear" w:color="auto" w:fill="auto"/>
          </w:tcPr>
          <w:p w:rsidR="00DA0AAD" w:rsidRPr="00DA0AAD" w:rsidRDefault="00DA0AAD" w:rsidP="00DA0AAD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руководство проектом</w:t>
            </w:r>
          </w:p>
          <w:p w:rsidR="00DA0AAD" w:rsidRPr="00DA0AAD" w:rsidRDefault="00DA0AAD" w:rsidP="00DA0AAD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разработка и утверждение  организационно-правовых документов (локальных актов), регламентирующих деятельность ИБЦ </w:t>
            </w:r>
          </w:p>
          <w:p w:rsidR="00DA0AAD" w:rsidRPr="00DA0AAD" w:rsidRDefault="00DA0AAD" w:rsidP="00DA0AAD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ринимает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меры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по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обеспечению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ИБЦ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необходимым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оборудованием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привлечению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средств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для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комплектования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информационно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библиотечного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центра</w:t>
            </w:r>
          </w:p>
          <w:p w:rsidR="00DA0AAD" w:rsidRPr="00DA0AAD" w:rsidRDefault="00DA0AAD" w:rsidP="00DA0AAD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роводит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диагностику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и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анализ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результатов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по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реализации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проекта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развития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ИБЦ</w:t>
            </w:r>
          </w:p>
          <w:p w:rsidR="00DA0AAD" w:rsidRPr="00DA0AAD" w:rsidRDefault="00DA0AAD" w:rsidP="00DA0AAD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установление контактов с новыми социальными партнерами</w:t>
            </w:r>
          </w:p>
        </w:tc>
      </w:tr>
      <w:tr w:rsidR="00DA0AAD" w:rsidRPr="00DA0AAD" w:rsidTr="00DA0AAD">
        <w:tc>
          <w:tcPr>
            <w:tcW w:w="2408" w:type="dxa"/>
            <w:shd w:val="clear" w:color="auto" w:fill="auto"/>
          </w:tcPr>
          <w:p w:rsidR="00DA0AAD" w:rsidRPr="00DA0AAD" w:rsidRDefault="00DA0AAD" w:rsidP="00DA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Морозова С.В. – заместитель директора по воспитательной работе</w:t>
            </w:r>
          </w:p>
        </w:tc>
        <w:tc>
          <w:tcPr>
            <w:tcW w:w="7163" w:type="dxa"/>
            <w:shd w:val="clear" w:color="auto" w:fill="auto"/>
          </w:tcPr>
          <w:p w:rsidR="00DA0AAD" w:rsidRPr="00DA0AAD" w:rsidRDefault="00DA0AAD" w:rsidP="00DA0AA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курирует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воспитательную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работу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колледжа,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включая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систему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дополнительного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образования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учащихся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</w:t>
            </w:r>
          </w:p>
          <w:p w:rsidR="00DA0AAD" w:rsidRPr="00DA0AAD" w:rsidRDefault="00DA0AAD" w:rsidP="00DA0AA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проводит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диагностику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и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анализ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результатов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по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реализации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проекта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развития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ИБЦ</w:t>
            </w:r>
          </w:p>
          <w:p w:rsidR="00DA0AAD" w:rsidRPr="00DA0AAD" w:rsidRDefault="00DA0AAD" w:rsidP="00DA0AA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оординирует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деятельность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педагога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организатора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классных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руководителей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участвующих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в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реализации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проекта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создания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ИБЦ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</w:t>
            </w:r>
          </w:p>
          <w:p w:rsidR="00DA0AAD" w:rsidRPr="00DA0AAD" w:rsidRDefault="00DA0AAD" w:rsidP="00DA0AA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урирует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работу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библиотеки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координирует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ее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деятельность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DA0AAD" w:rsidRPr="00DA0AAD" w:rsidRDefault="00DA0AAD" w:rsidP="00DA0AAD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нализирует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результаты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диагностики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по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библиотечно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библиографическим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знаниям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обучающихся.</w:t>
            </w:r>
          </w:p>
          <w:p w:rsidR="00DA0AAD" w:rsidRPr="00DA0AAD" w:rsidRDefault="00DA0AAD" w:rsidP="00DA0AA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0AAD" w:rsidRPr="00DA0AAD" w:rsidTr="00DA0AAD">
        <w:tc>
          <w:tcPr>
            <w:tcW w:w="2408" w:type="dxa"/>
            <w:shd w:val="clear" w:color="auto" w:fill="auto"/>
          </w:tcPr>
          <w:p w:rsidR="00DA0AAD" w:rsidRPr="00DA0AAD" w:rsidRDefault="00DA0AAD" w:rsidP="00DA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Н.С. Тихомирова – преподаватель спец дисциплин</w:t>
            </w:r>
          </w:p>
        </w:tc>
        <w:tc>
          <w:tcPr>
            <w:tcW w:w="7163" w:type="dxa"/>
            <w:shd w:val="clear" w:color="auto" w:fill="auto"/>
          </w:tcPr>
          <w:p w:rsidR="00DA0AAD" w:rsidRPr="00DA0AAD" w:rsidRDefault="00DA0AAD" w:rsidP="00DA0AAD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798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организация  консультирования (в. т.ч. в дистанционной форме) всех участников ОП  методике нахождения и получения информации из различных носителей</w:t>
            </w:r>
          </w:p>
          <w:p w:rsidR="00DA0AAD" w:rsidRPr="00DA0AAD" w:rsidRDefault="00DA0AAD" w:rsidP="00DA0AAD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798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обеспечение развития дистанционного обучения участников учебного процесса, внедрение новые информационных и сетевых технологии, информационных систем и программных комплексов</w:t>
            </w:r>
          </w:p>
        </w:tc>
      </w:tr>
      <w:tr w:rsidR="00DA0AAD" w:rsidRPr="00DA0AAD" w:rsidTr="00DA0AAD">
        <w:tc>
          <w:tcPr>
            <w:tcW w:w="2408" w:type="dxa"/>
            <w:shd w:val="clear" w:color="auto" w:fill="auto"/>
          </w:tcPr>
          <w:p w:rsidR="00DA0AAD" w:rsidRPr="00DA0AAD" w:rsidRDefault="00DA0AAD" w:rsidP="00DA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Е.Н. Смекалова - методист</w:t>
            </w:r>
          </w:p>
        </w:tc>
        <w:tc>
          <w:tcPr>
            <w:tcW w:w="7163" w:type="dxa"/>
            <w:shd w:val="clear" w:color="auto" w:fill="auto"/>
          </w:tcPr>
          <w:p w:rsidR="00DA0AAD" w:rsidRPr="00DA0AAD" w:rsidRDefault="00DA0AAD" w:rsidP="00DA0AAD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организация обучающих семинаров для педагогических работников и работников ИБЦ </w:t>
            </w:r>
          </w:p>
          <w:p w:rsidR="00DA0AAD" w:rsidRPr="00DA0AAD" w:rsidRDefault="00DA0AAD" w:rsidP="00DA0AAD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организация повышения квалификации педагогических работников</w:t>
            </w:r>
          </w:p>
          <w:p w:rsidR="00DA0AAD" w:rsidRPr="00DA0AAD" w:rsidRDefault="00DA0AAD" w:rsidP="00DA0AAD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организация научно-методической деятельности</w:t>
            </w:r>
          </w:p>
        </w:tc>
      </w:tr>
      <w:tr w:rsidR="00DA0AAD" w:rsidRPr="00DA0AAD" w:rsidTr="00DA0AAD">
        <w:tc>
          <w:tcPr>
            <w:tcW w:w="2408" w:type="dxa"/>
            <w:shd w:val="clear" w:color="auto" w:fill="auto"/>
          </w:tcPr>
          <w:p w:rsidR="00DA0AAD" w:rsidRPr="00DA0AAD" w:rsidRDefault="00DA0AAD" w:rsidP="00DA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А.Ю. Колосов – заместитель директора по административно-хозяйственной деятельности</w:t>
            </w:r>
          </w:p>
        </w:tc>
        <w:tc>
          <w:tcPr>
            <w:tcW w:w="7163" w:type="dxa"/>
            <w:shd w:val="clear" w:color="auto" w:fill="auto"/>
          </w:tcPr>
          <w:p w:rsidR="00DA0AAD" w:rsidRPr="00DA0AAD" w:rsidRDefault="00DA0AAD" w:rsidP="00DA0AAD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руководство укреплением и модернизацией материально-технической базы: заключение договоров с поставщиками, контроль за их выполнением</w:t>
            </w:r>
          </w:p>
          <w:p w:rsidR="00DA0AAD" w:rsidRPr="00DA0AAD" w:rsidRDefault="00DA0AAD" w:rsidP="00DA0AAD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организация ремонта помещений библиотеки</w:t>
            </w:r>
          </w:p>
          <w:p w:rsidR="00DA0AAD" w:rsidRPr="00DA0AAD" w:rsidRDefault="00DA0AAD" w:rsidP="00DA0AAD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организация перепланировкой библиотечных площадей </w:t>
            </w:r>
          </w:p>
          <w:p w:rsidR="00DA0AAD" w:rsidRPr="00DA0AAD" w:rsidRDefault="00DA0AAD" w:rsidP="00DA0AA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0AAD" w:rsidRPr="00DA0AAD" w:rsidTr="00DA0AAD">
        <w:tc>
          <w:tcPr>
            <w:tcW w:w="2408" w:type="dxa"/>
            <w:shd w:val="clear" w:color="auto" w:fill="auto"/>
          </w:tcPr>
          <w:p w:rsidR="00DA0AAD" w:rsidRPr="00DA0AAD" w:rsidRDefault="00DA0AAD" w:rsidP="00DA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З.М.Гаврилова - библиотекарь</w:t>
            </w:r>
          </w:p>
        </w:tc>
        <w:tc>
          <w:tcPr>
            <w:tcW w:w="7163" w:type="dxa"/>
            <w:shd w:val="clear" w:color="auto" w:fill="auto"/>
          </w:tcPr>
          <w:p w:rsidR="00DA0AAD" w:rsidRPr="00DA0AAD" w:rsidRDefault="00DA0AAD" w:rsidP="00DA0AAD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создание базы разноформатных фондов</w:t>
            </w:r>
          </w:p>
          <w:p w:rsidR="00DA0AAD" w:rsidRPr="00DA0AAD" w:rsidRDefault="00DA0AAD" w:rsidP="00DA0AAD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пополнение ИБЦ      методической и художественной литературой, учебно-наглядным</w:t>
            </w:r>
            <w:r w:rsidR="00D773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материалами</w:t>
            </w:r>
          </w:p>
          <w:p w:rsidR="00DA0AAD" w:rsidRPr="00DA0AAD" w:rsidRDefault="00DA0AAD" w:rsidP="00DA0AAD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автоматизация библиотечных процессов</w:t>
            </w:r>
          </w:p>
          <w:p w:rsidR="00DA0AAD" w:rsidRPr="00DA0AAD" w:rsidRDefault="00DA0AAD" w:rsidP="00DA0AAD">
            <w:pPr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рганизует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работу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библиотеки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в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соответствии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с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современными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требованиями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как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для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отражения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состава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фонда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так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и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для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обучения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читателей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самостоятельному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поиску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информации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</w:p>
          <w:p w:rsidR="00DA0AAD" w:rsidRPr="00DA0AAD" w:rsidRDefault="00DA0AAD" w:rsidP="00DA0AAD">
            <w:pPr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ведет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библиотечные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уроки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</w:p>
          <w:p w:rsidR="00DA0AAD" w:rsidRPr="00DA0AAD" w:rsidRDefault="00DA0AAD" w:rsidP="00DA0AAD">
            <w:pPr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участвует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в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организации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книжных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выставок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и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т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r w:rsidRPr="00DA0AAD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zh-CN"/>
              </w:rPr>
              <w:t>д</w:t>
            </w:r>
            <w:r w:rsidRPr="00DA0A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</w:t>
            </w:r>
          </w:p>
          <w:p w:rsidR="00DA0AAD" w:rsidRPr="00DA0AAD" w:rsidRDefault="00DA0AAD" w:rsidP="00DA0AA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A0AAD" w:rsidRPr="00DA0AAD" w:rsidRDefault="00DA0AAD" w:rsidP="00DA0AA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357527" w:rsidRPr="00DA0AAD" w:rsidRDefault="00357527" w:rsidP="00DA0AAD">
      <w:pPr>
        <w:jc w:val="center"/>
      </w:pPr>
    </w:p>
    <w:sectPr w:rsidR="00357527" w:rsidRPr="00DA0AAD" w:rsidSect="002C1E3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95D" w:rsidRDefault="00D3295D" w:rsidP="002C1E34">
      <w:pPr>
        <w:spacing w:after="0" w:line="240" w:lineRule="auto"/>
      </w:pPr>
      <w:r>
        <w:separator/>
      </w:r>
    </w:p>
  </w:endnote>
  <w:endnote w:type="continuationSeparator" w:id="0">
    <w:p w:rsidR="00D3295D" w:rsidRDefault="00D3295D" w:rsidP="002C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879822"/>
      <w:docPartObj>
        <w:docPartGallery w:val="Page Numbers (Bottom of Page)"/>
        <w:docPartUnique/>
      </w:docPartObj>
    </w:sdtPr>
    <w:sdtEndPr/>
    <w:sdtContent>
      <w:p w:rsidR="000D4528" w:rsidRDefault="000D45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E7E">
          <w:rPr>
            <w:noProof/>
          </w:rPr>
          <w:t>12</w:t>
        </w:r>
        <w:r>
          <w:fldChar w:fldCharType="end"/>
        </w:r>
      </w:p>
    </w:sdtContent>
  </w:sdt>
  <w:p w:rsidR="000D4528" w:rsidRDefault="000D45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95D" w:rsidRDefault="00D3295D" w:rsidP="002C1E34">
      <w:pPr>
        <w:spacing w:after="0" w:line="240" w:lineRule="auto"/>
      </w:pPr>
      <w:r>
        <w:separator/>
      </w:r>
    </w:p>
  </w:footnote>
  <w:footnote w:type="continuationSeparator" w:id="0">
    <w:p w:rsidR="00D3295D" w:rsidRDefault="00D3295D" w:rsidP="002C1E34">
      <w:pPr>
        <w:spacing w:after="0" w:line="240" w:lineRule="auto"/>
      </w:pPr>
      <w:r>
        <w:continuationSeparator/>
      </w:r>
    </w:p>
  </w:footnote>
  <w:footnote w:id="1">
    <w:p w:rsidR="000D4528" w:rsidRDefault="000D4528" w:rsidP="00565EE0">
      <w:pPr>
        <w:pStyle w:val="a9"/>
      </w:pPr>
      <w:r>
        <w:rPr>
          <w:rStyle w:val="ab"/>
        </w:rPr>
        <w:footnoteRef/>
      </w:r>
      <w:r>
        <w:t xml:space="preserve"> Указывается стоимость работ по реализации каждой </w:t>
      </w:r>
      <w:r w:rsidRPr="00A43B80">
        <w:rPr>
          <w:b/>
        </w:rPr>
        <w:t>задачи</w:t>
      </w:r>
    </w:p>
  </w:footnote>
  <w:footnote w:id="2">
    <w:p w:rsidR="000D4528" w:rsidRDefault="000D4528" w:rsidP="00565EE0">
      <w:pPr>
        <w:pStyle w:val="a9"/>
      </w:pPr>
      <w:r w:rsidRPr="00A43B80">
        <w:rPr>
          <w:rStyle w:val="ab"/>
        </w:rPr>
        <w:footnoteRef/>
      </w:r>
      <w:r w:rsidRPr="00A43B80">
        <w:t xml:space="preserve"> Указываются по задачам</w:t>
      </w:r>
    </w:p>
  </w:footnote>
  <w:footnote w:id="3">
    <w:p w:rsidR="000D4528" w:rsidRDefault="000D4528" w:rsidP="00565EE0">
      <w:pPr>
        <w:pStyle w:val="a9"/>
      </w:pPr>
      <w:r>
        <w:rPr>
          <w:rStyle w:val="ab"/>
        </w:rPr>
        <w:footnoteRef/>
      </w:r>
      <w:r>
        <w:rPr>
          <w:szCs w:val="28"/>
        </w:rPr>
        <w:t xml:space="preserve"> Указывается по кварталам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613A"/>
    <w:multiLevelType w:val="hybridMultilevel"/>
    <w:tmpl w:val="8916B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406B5"/>
    <w:multiLevelType w:val="hybridMultilevel"/>
    <w:tmpl w:val="0C9C1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43C18"/>
    <w:multiLevelType w:val="hybridMultilevel"/>
    <w:tmpl w:val="F3A0E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3590F"/>
    <w:multiLevelType w:val="hybridMultilevel"/>
    <w:tmpl w:val="F0080F3A"/>
    <w:lvl w:ilvl="0" w:tplc="81A87318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84CF2"/>
    <w:multiLevelType w:val="hybridMultilevel"/>
    <w:tmpl w:val="8EB42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626DA"/>
    <w:multiLevelType w:val="hybridMultilevel"/>
    <w:tmpl w:val="BFD02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46AD1"/>
    <w:multiLevelType w:val="hybridMultilevel"/>
    <w:tmpl w:val="62BACE84"/>
    <w:lvl w:ilvl="0" w:tplc="B0E28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B4D6F"/>
    <w:multiLevelType w:val="hybridMultilevel"/>
    <w:tmpl w:val="DDBAEB10"/>
    <w:lvl w:ilvl="0" w:tplc="04190003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E3792"/>
    <w:multiLevelType w:val="hybridMultilevel"/>
    <w:tmpl w:val="58CA965C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 w15:restartNumberingAfterBreak="0">
    <w:nsid w:val="36CA15DA"/>
    <w:multiLevelType w:val="hybridMultilevel"/>
    <w:tmpl w:val="1560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B3DD5"/>
    <w:multiLevelType w:val="hybridMultilevel"/>
    <w:tmpl w:val="DD86D89C"/>
    <w:lvl w:ilvl="0" w:tplc="0060E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E712B6"/>
    <w:multiLevelType w:val="hybridMultilevel"/>
    <w:tmpl w:val="36944870"/>
    <w:lvl w:ilvl="0" w:tplc="5172D4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7416F"/>
    <w:multiLevelType w:val="hybridMultilevel"/>
    <w:tmpl w:val="F3189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6360B"/>
    <w:multiLevelType w:val="hybridMultilevel"/>
    <w:tmpl w:val="F84C1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D72B3"/>
    <w:multiLevelType w:val="hybridMultilevel"/>
    <w:tmpl w:val="2280ED12"/>
    <w:lvl w:ilvl="0" w:tplc="880CC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BE75D7"/>
    <w:multiLevelType w:val="hybridMultilevel"/>
    <w:tmpl w:val="0574AF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69279A"/>
    <w:multiLevelType w:val="hybridMultilevel"/>
    <w:tmpl w:val="36944870"/>
    <w:lvl w:ilvl="0" w:tplc="5172D4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62A01"/>
    <w:multiLevelType w:val="hybridMultilevel"/>
    <w:tmpl w:val="BD282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40E1E"/>
    <w:multiLevelType w:val="hybridMultilevel"/>
    <w:tmpl w:val="36944870"/>
    <w:lvl w:ilvl="0" w:tplc="5172D4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346A6"/>
    <w:multiLevelType w:val="hybridMultilevel"/>
    <w:tmpl w:val="2760D0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F56656"/>
    <w:multiLevelType w:val="hybridMultilevel"/>
    <w:tmpl w:val="54EA1AC6"/>
    <w:lvl w:ilvl="0" w:tplc="7C2AFB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33A38"/>
    <w:multiLevelType w:val="hybridMultilevel"/>
    <w:tmpl w:val="8292C48C"/>
    <w:lvl w:ilvl="0" w:tplc="B0E28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F31B1"/>
    <w:multiLevelType w:val="hybridMultilevel"/>
    <w:tmpl w:val="D0A4B0E4"/>
    <w:lvl w:ilvl="0" w:tplc="6990223C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3" w15:restartNumberingAfterBreak="0">
    <w:nsid w:val="784E2380"/>
    <w:multiLevelType w:val="hybridMultilevel"/>
    <w:tmpl w:val="2F180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524A3"/>
    <w:multiLevelType w:val="hybridMultilevel"/>
    <w:tmpl w:val="3BEA1292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11"/>
  </w:num>
  <w:num w:numId="5">
    <w:abstractNumId w:val="16"/>
  </w:num>
  <w:num w:numId="6">
    <w:abstractNumId w:val="20"/>
  </w:num>
  <w:num w:numId="7">
    <w:abstractNumId w:val="10"/>
  </w:num>
  <w:num w:numId="8">
    <w:abstractNumId w:val="22"/>
  </w:num>
  <w:num w:numId="9">
    <w:abstractNumId w:val="3"/>
  </w:num>
  <w:num w:numId="10">
    <w:abstractNumId w:val="7"/>
  </w:num>
  <w:num w:numId="11">
    <w:abstractNumId w:val="14"/>
  </w:num>
  <w:num w:numId="12">
    <w:abstractNumId w:val="6"/>
  </w:num>
  <w:num w:numId="13">
    <w:abstractNumId w:val="13"/>
  </w:num>
  <w:num w:numId="14">
    <w:abstractNumId w:val="5"/>
  </w:num>
  <w:num w:numId="15">
    <w:abstractNumId w:val="23"/>
  </w:num>
  <w:num w:numId="16">
    <w:abstractNumId w:val="0"/>
  </w:num>
  <w:num w:numId="17">
    <w:abstractNumId w:val="1"/>
  </w:num>
  <w:num w:numId="18">
    <w:abstractNumId w:val="17"/>
  </w:num>
  <w:num w:numId="19">
    <w:abstractNumId w:val="12"/>
  </w:num>
  <w:num w:numId="20">
    <w:abstractNumId w:val="15"/>
  </w:num>
  <w:num w:numId="21">
    <w:abstractNumId w:val="4"/>
  </w:num>
  <w:num w:numId="22">
    <w:abstractNumId w:val="19"/>
  </w:num>
  <w:num w:numId="23">
    <w:abstractNumId w:val="2"/>
  </w:num>
  <w:num w:numId="24">
    <w:abstractNumId w:val="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FD"/>
    <w:rsid w:val="00002253"/>
    <w:rsid w:val="0000443D"/>
    <w:rsid w:val="00005971"/>
    <w:rsid w:val="000077AD"/>
    <w:rsid w:val="00016CE7"/>
    <w:rsid w:val="00024C4D"/>
    <w:rsid w:val="00026C91"/>
    <w:rsid w:val="000304B4"/>
    <w:rsid w:val="0003213F"/>
    <w:rsid w:val="0003750A"/>
    <w:rsid w:val="00041DE8"/>
    <w:rsid w:val="000439B3"/>
    <w:rsid w:val="00045119"/>
    <w:rsid w:val="000463D7"/>
    <w:rsid w:val="000479BC"/>
    <w:rsid w:val="000571ED"/>
    <w:rsid w:val="00063D29"/>
    <w:rsid w:val="00066997"/>
    <w:rsid w:val="00084836"/>
    <w:rsid w:val="00084B8A"/>
    <w:rsid w:val="00091456"/>
    <w:rsid w:val="00096076"/>
    <w:rsid w:val="000973BA"/>
    <w:rsid w:val="000A1159"/>
    <w:rsid w:val="000A5286"/>
    <w:rsid w:val="000B2B59"/>
    <w:rsid w:val="000B462B"/>
    <w:rsid w:val="000C0D09"/>
    <w:rsid w:val="000C164E"/>
    <w:rsid w:val="000C3DC8"/>
    <w:rsid w:val="000C663C"/>
    <w:rsid w:val="000C7F47"/>
    <w:rsid w:val="000D4528"/>
    <w:rsid w:val="000D4CE6"/>
    <w:rsid w:val="000D7872"/>
    <w:rsid w:val="000E4ECA"/>
    <w:rsid w:val="000F0E83"/>
    <w:rsid w:val="000F4C74"/>
    <w:rsid w:val="000F5B6B"/>
    <w:rsid w:val="000F6348"/>
    <w:rsid w:val="000F6A4C"/>
    <w:rsid w:val="0010284C"/>
    <w:rsid w:val="00102BA9"/>
    <w:rsid w:val="001064B6"/>
    <w:rsid w:val="00107827"/>
    <w:rsid w:val="0010793D"/>
    <w:rsid w:val="001117AB"/>
    <w:rsid w:val="00113533"/>
    <w:rsid w:val="00120D61"/>
    <w:rsid w:val="00120D6D"/>
    <w:rsid w:val="0012669C"/>
    <w:rsid w:val="00127DE7"/>
    <w:rsid w:val="001377FA"/>
    <w:rsid w:val="00142597"/>
    <w:rsid w:val="00142792"/>
    <w:rsid w:val="00147BA4"/>
    <w:rsid w:val="00160EA2"/>
    <w:rsid w:val="00165A5A"/>
    <w:rsid w:val="001730B2"/>
    <w:rsid w:val="0017607C"/>
    <w:rsid w:val="001928CF"/>
    <w:rsid w:val="001A028B"/>
    <w:rsid w:val="001A097A"/>
    <w:rsid w:val="001A1542"/>
    <w:rsid w:val="001A49DD"/>
    <w:rsid w:val="001A5860"/>
    <w:rsid w:val="001B0D0C"/>
    <w:rsid w:val="001B2A28"/>
    <w:rsid w:val="001B3134"/>
    <w:rsid w:val="001B40E4"/>
    <w:rsid w:val="001C0003"/>
    <w:rsid w:val="001C0055"/>
    <w:rsid w:val="001C037C"/>
    <w:rsid w:val="001C3E7D"/>
    <w:rsid w:val="001D0DCB"/>
    <w:rsid w:val="001D36BF"/>
    <w:rsid w:val="001D51C3"/>
    <w:rsid w:val="001E0E6C"/>
    <w:rsid w:val="001E6BA6"/>
    <w:rsid w:val="001E7A80"/>
    <w:rsid w:val="001F246E"/>
    <w:rsid w:val="001F2F20"/>
    <w:rsid w:val="001F510A"/>
    <w:rsid w:val="00201187"/>
    <w:rsid w:val="002034C1"/>
    <w:rsid w:val="00204666"/>
    <w:rsid w:val="00210ADC"/>
    <w:rsid w:val="00210DA1"/>
    <w:rsid w:val="00216B46"/>
    <w:rsid w:val="002240EF"/>
    <w:rsid w:val="00235ED1"/>
    <w:rsid w:val="00236635"/>
    <w:rsid w:val="002420EA"/>
    <w:rsid w:val="00245651"/>
    <w:rsid w:val="00252EA4"/>
    <w:rsid w:val="00253CD6"/>
    <w:rsid w:val="0025417D"/>
    <w:rsid w:val="00260A74"/>
    <w:rsid w:val="00262277"/>
    <w:rsid w:val="00262D61"/>
    <w:rsid w:val="00263DED"/>
    <w:rsid w:val="0027011E"/>
    <w:rsid w:val="00270BDC"/>
    <w:rsid w:val="00277A21"/>
    <w:rsid w:val="00282178"/>
    <w:rsid w:val="00290790"/>
    <w:rsid w:val="0029165F"/>
    <w:rsid w:val="002A2080"/>
    <w:rsid w:val="002A58C0"/>
    <w:rsid w:val="002A6133"/>
    <w:rsid w:val="002A7801"/>
    <w:rsid w:val="002B31AA"/>
    <w:rsid w:val="002B46EB"/>
    <w:rsid w:val="002B75B1"/>
    <w:rsid w:val="002C1E34"/>
    <w:rsid w:val="002C69D7"/>
    <w:rsid w:val="002C7331"/>
    <w:rsid w:val="002D6428"/>
    <w:rsid w:val="002E1EB0"/>
    <w:rsid w:val="002F7F8F"/>
    <w:rsid w:val="00300DC7"/>
    <w:rsid w:val="003020C1"/>
    <w:rsid w:val="003043CC"/>
    <w:rsid w:val="003046DC"/>
    <w:rsid w:val="003050B0"/>
    <w:rsid w:val="00307250"/>
    <w:rsid w:val="00320E79"/>
    <w:rsid w:val="00325EA4"/>
    <w:rsid w:val="00330249"/>
    <w:rsid w:val="00332335"/>
    <w:rsid w:val="00333EC9"/>
    <w:rsid w:val="00334ADE"/>
    <w:rsid w:val="0033673A"/>
    <w:rsid w:val="003413C7"/>
    <w:rsid w:val="0034205F"/>
    <w:rsid w:val="00343B09"/>
    <w:rsid w:val="0035018B"/>
    <w:rsid w:val="003504F9"/>
    <w:rsid w:val="003553B5"/>
    <w:rsid w:val="00357527"/>
    <w:rsid w:val="0036052D"/>
    <w:rsid w:val="00363564"/>
    <w:rsid w:val="003645B7"/>
    <w:rsid w:val="003657D5"/>
    <w:rsid w:val="00377E86"/>
    <w:rsid w:val="003903CB"/>
    <w:rsid w:val="00397853"/>
    <w:rsid w:val="003A2C83"/>
    <w:rsid w:val="003A5925"/>
    <w:rsid w:val="003A6328"/>
    <w:rsid w:val="003B0BE7"/>
    <w:rsid w:val="003B1F57"/>
    <w:rsid w:val="003C0F0D"/>
    <w:rsid w:val="003D0D29"/>
    <w:rsid w:val="003D1AAF"/>
    <w:rsid w:val="003D30DA"/>
    <w:rsid w:val="003D71CB"/>
    <w:rsid w:val="003E2F90"/>
    <w:rsid w:val="003E746C"/>
    <w:rsid w:val="003E74BD"/>
    <w:rsid w:val="003F3A00"/>
    <w:rsid w:val="003F4637"/>
    <w:rsid w:val="003F5B1E"/>
    <w:rsid w:val="003F6520"/>
    <w:rsid w:val="003F6B44"/>
    <w:rsid w:val="00400C02"/>
    <w:rsid w:val="0040216C"/>
    <w:rsid w:val="0041300F"/>
    <w:rsid w:val="004143A5"/>
    <w:rsid w:val="00415AF4"/>
    <w:rsid w:val="004218A5"/>
    <w:rsid w:val="00422741"/>
    <w:rsid w:val="00425EE3"/>
    <w:rsid w:val="00426DD7"/>
    <w:rsid w:val="004271A3"/>
    <w:rsid w:val="00430905"/>
    <w:rsid w:val="00431962"/>
    <w:rsid w:val="00432941"/>
    <w:rsid w:val="0044197D"/>
    <w:rsid w:val="00446131"/>
    <w:rsid w:val="00452B41"/>
    <w:rsid w:val="00466730"/>
    <w:rsid w:val="0047254C"/>
    <w:rsid w:val="00474E0B"/>
    <w:rsid w:val="00477734"/>
    <w:rsid w:val="00477785"/>
    <w:rsid w:val="004801A8"/>
    <w:rsid w:val="00481A0F"/>
    <w:rsid w:val="00495EB0"/>
    <w:rsid w:val="004A2F95"/>
    <w:rsid w:val="004A6DC2"/>
    <w:rsid w:val="004B7E92"/>
    <w:rsid w:val="004C20DD"/>
    <w:rsid w:val="004D1F9E"/>
    <w:rsid w:val="004D70C8"/>
    <w:rsid w:val="004F1932"/>
    <w:rsid w:val="00500F50"/>
    <w:rsid w:val="00502907"/>
    <w:rsid w:val="00503836"/>
    <w:rsid w:val="00505601"/>
    <w:rsid w:val="00507B01"/>
    <w:rsid w:val="00507B86"/>
    <w:rsid w:val="00510C04"/>
    <w:rsid w:val="00511D2D"/>
    <w:rsid w:val="005139BA"/>
    <w:rsid w:val="005153E4"/>
    <w:rsid w:val="00517687"/>
    <w:rsid w:val="00517692"/>
    <w:rsid w:val="0052209C"/>
    <w:rsid w:val="0052598E"/>
    <w:rsid w:val="00527219"/>
    <w:rsid w:val="005354A7"/>
    <w:rsid w:val="005375FE"/>
    <w:rsid w:val="00537935"/>
    <w:rsid w:val="005406CD"/>
    <w:rsid w:val="00550598"/>
    <w:rsid w:val="005557CE"/>
    <w:rsid w:val="00562929"/>
    <w:rsid w:val="00565EE0"/>
    <w:rsid w:val="00566BFC"/>
    <w:rsid w:val="0057076A"/>
    <w:rsid w:val="005717B1"/>
    <w:rsid w:val="005744E1"/>
    <w:rsid w:val="00587B58"/>
    <w:rsid w:val="00596AB5"/>
    <w:rsid w:val="005A0151"/>
    <w:rsid w:val="005A2BBC"/>
    <w:rsid w:val="005A7B94"/>
    <w:rsid w:val="005B0192"/>
    <w:rsid w:val="005B34A6"/>
    <w:rsid w:val="005C2238"/>
    <w:rsid w:val="005C27B1"/>
    <w:rsid w:val="005C40C6"/>
    <w:rsid w:val="005C4FF5"/>
    <w:rsid w:val="005C7C34"/>
    <w:rsid w:val="005D5591"/>
    <w:rsid w:val="005E0507"/>
    <w:rsid w:val="005E110F"/>
    <w:rsid w:val="005E15B9"/>
    <w:rsid w:val="005E3A97"/>
    <w:rsid w:val="005F514F"/>
    <w:rsid w:val="00605C42"/>
    <w:rsid w:val="00611C3E"/>
    <w:rsid w:val="00613338"/>
    <w:rsid w:val="00614E2F"/>
    <w:rsid w:val="00615506"/>
    <w:rsid w:val="00620076"/>
    <w:rsid w:val="00623988"/>
    <w:rsid w:val="00623F3E"/>
    <w:rsid w:val="00626364"/>
    <w:rsid w:val="00630ABC"/>
    <w:rsid w:val="006348C8"/>
    <w:rsid w:val="00635AAA"/>
    <w:rsid w:val="006366B6"/>
    <w:rsid w:val="0064423F"/>
    <w:rsid w:val="00650B0C"/>
    <w:rsid w:val="00654A28"/>
    <w:rsid w:val="0066011A"/>
    <w:rsid w:val="00661057"/>
    <w:rsid w:val="00661ECC"/>
    <w:rsid w:val="00663ACC"/>
    <w:rsid w:val="00664524"/>
    <w:rsid w:val="00665F7E"/>
    <w:rsid w:val="00667879"/>
    <w:rsid w:val="0067104C"/>
    <w:rsid w:val="006814CA"/>
    <w:rsid w:val="00681E60"/>
    <w:rsid w:val="00691874"/>
    <w:rsid w:val="006966C4"/>
    <w:rsid w:val="006A1A2E"/>
    <w:rsid w:val="006A1B12"/>
    <w:rsid w:val="006A473B"/>
    <w:rsid w:val="006B28B1"/>
    <w:rsid w:val="006B384C"/>
    <w:rsid w:val="006B6887"/>
    <w:rsid w:val="006B703F"/>
    <w:rsid w:val="006B791E"/>
    <w:rsid w:val="006C0A45"/>
    <w:rsid w:val="006C4E3E"/>
    <w:rsid w:val="006C5C50"/>
    <w:rsid w:val="006C63EA"/>
    <w:rsid w:val="006C663A"/>
    <w:rsid w:val="006D393F"/>
    <w:rsid w:val="006E08EB"/>
    <w:rsid w:val="006E60D4"/>
    <w:rsid w:val="006F0E05"/>
    <w:rsid w:val="006F5E71"/>
    <w:rsid w:val="00700E8E"/>
    <w:rsid w:val="0071197B"/>
    <w:rsid w:val="007148D7"/>
    <w:rsid w:val="00714B55"/>
    <w:rsid w:val="0072433F"/>
    <w:rsid w:val="007272CC"/>
    <w:rsid w:val="00727E97"/>
    <w:rsid w:val="00731D3B"/>
    <w:rsid w:val="0073709C"/>
    <w:rsid w:val="00746AA7"/>
    <w:rsid w:val="00746BB8"/>
    <w:rsid w:val="00752BA3"/>
    <w:rsid w:val="00762A69"/>
    <w:rsid w:val="00763D8F"/>
    <w:rsid w:val="0076496F"/>
    <w:rsid w:val="00764DE0"/>
    <w:rsid w:val="0077753A"/>
    <w:rsid w:val="00777E81"/>
    <w:rsid w:val="00782219"/>
    <w:rsid w:val="00785C93"/>
    <w:rsid w:val="007870E3"/>
    <w:rsid w:val="00796EEE"/>
    <w:rsid w:val="00796F82"/>
    <w:rsid w:val="007A03A7"/>
    <w:rsid w:val="007A5AF4"/>
    <w:rsid w:val="007B1C06"/>
    <w:rsid w:val="007B298E"/>
    <w:rsid w:val="007B77F1"/>
    <w:rsid w:val="007C1F44"/>
    <w:rsid w:val="007C3083"/>
    <w:rsid w:val="007C5859"/>
    <w:rsid w:val="007D123C"/>
    <w:rsid w:val="007D5FA3"/>
    <w:rsid w:val="007D6DEC"/>
    <w:rsid w:val="007E3DC3"/>
    <w:rsid w:val="007E4B83"/>
    <w:rsid w:val="007E5BA8"/>
    <w:rsid w:val="007E65FE"/>
    <w:rsid w:val="007F2A09"/>
    <w:rsid w:val="007F35A5"/>
    <w:rsid w:val="008009BC"/>
    <w:rsid w:val="00803A9B"/>
    <w:rsid w:val="00804DA3"/>
    <w:rsid w:val="008054D5"/>
    <w:rsid w:val="00813D2C"/>
    <w:rsid w:val="00826F7D"/>
    <w:rsid w:val="008442CD"/>
    <w:rsid w:val="008452C9"/>
    <w:rsid w:val="00860E53"/>
    <w:rsid w:val="008624C0"/>
    <w:rsid w:val="00865654"/>
    <w:rsid w:val="00870CCA"/>
    <w:rsid w:val="0087237E"/>
    <w:rsid w:val="0087540B"/>
    <w:rsid w:val="00877110"/>
    <w:rsid w:val="008829F7"/>
    <w:rsid w:val="008838A5"/>
    <w:rsid w:val="0088409C"/>
    <w:rsid w:val="00885847"/>
    <w:rsid w:val="008860C2"/>
    <w:rsid w:val="008866DF"/>
    <w:rsid w:val="008A08D2"/>
    <w:rsid w:val="008A2311"/>
    <w:rsid w:val="008A5AEC"/>
    <w:rsid w:val="008B0E20"/>
    <w:rsid w:val="008B5204"/>
    <w:rsid w:val="008B7274"/>
    <w:rsid w:val="008C42B2"/>
    <w:rsid w:val="008C472C"/>
    <w:rsid w:val="008D2557"/>
    <w:rsid w:val="008D558E"/>
    <w:rsid w:val="008E58A3"/>
    <w:rsid w:val="008E7D36"/>
    <w:rsid w:val="008F162B"/>
    <w:rsid w:val="008F58E1"/>
    <w:rsid w:val="008F68D0"/>
    <w:rsid w:val="0090416F"/>
    <w:rsid w:val="00905C98"/>
    <w:rsid w:val="00911BFA"/>
    <w:rsid w:val="009202C3"/>
    <w:rsid w:val="0092210C"/>
    <w:rsid w:val="0092290A"/>
    <w:rsid w:val="00927177"/>
    <w:rsid w:val="009335BE"/>
    <w:rsid w:val="00933B33"/>
    <w:rsid w:val="00935CF7"/>
    <w:rsid w:val="00941CA4"/>
    <w:rsid w:val="00943607"/>
    <w:rsid w:val="00943C91"/>
    <w:rsid w:val="009503C2"/>
    <w:rsid w:val="00951410"/>
    <w:rsid w:val="009520E5"/>
    <w:rsid w:val="00972FDC"/>
    <w:rsid w:val="0098276B"/>
    <w:rsid w:val="00982A68"/>
    <w:rsid w:val="00982A86"/>
    <w:rsid w:val="00982E0D"/>
    <w:rsid w:val="00984C04"/>
    <w:rsid w:val="009912D9"/>
    <w:rsid w:val="00992303"/>
    <w:rsid w:val="009935E9"/>
    <w:rsid w:val="009A34E7"/>
    <w:rsid w:val="009A3FDE"/>
    <w:rsid w:val="009C2993"/>
    <w:rsid w:val="009C5CA7"/>
    <w:rsid w:val="009C77EA"/>
    <w:rsid w:val="009D01E8"/>
    <w:rsid w:val="009D0C4C"/>
    <w:rsid w:val="009D2477"/>
    <w:rsid w:val="009D5179"/>
    <w:rsid w:val="009E2D1D"/>
    <w:rsid w:val="009E3A48"/>
    <w:rsid w:val="009E467A"/>
    <w:rsid w:val="009E4F54"/>
    <w:rsid w:val="009F55EF"/>
    <w:rsid w:val="009F58E5"/>
    <w:rsid w:val="00A0096C"/>
    <w:rsid w:val="00A045F2"/>
    <w:rsid w:val="00A11A65"/>
    <w:rsid w:val="00A13040"/>
    <w:rsid w:val="00A1791D"/>
    <w:rsid w:val="00A21035"/>
    <w:rsid w:val="00A216A4"/>
    <w:rsid w:val="00A232A6"/>
    <w:rsid w:val="00A25816"/>
    <w:rsid w:val="00A374CA"/>
    <w:rsid w:val="00A41617"/>
    <w:rsid w:val="00A42C1F"/>
    <w:rsid w:val="00A43688"/>
    <w:rsid w:val="00A45BA3"/>
    <w:rsid w:val="00A47CF5"/>
    <w:rsid w:val="00A561E0"/>
    <w:rsid w:val="00A632F3"/>
    <w:rsid w:val="00A6337E"/>
    <w:rsid w:val="00A70463"/>
    <w:rsid w:val="00A72A6B"/>
    <w:rsid w:val="00A73791"/>
    <w:rsid w:val="00A75702"/>
    <w:rsid w:val="00A82C47"/>
    <w:rsid w:val="00A85505"/>
    <w:rsid w:val="00A93D37"/>
    <w:rsid w:val="00A94765"/>
    <w:rsid w:val="00A9525F"/>
    <w:rsid w:val="00AB0C48"/>
    <w:rsid w:val="00AB3397"/>
    <w:rsid w:val="00AB41B1"/>
    <w:rsid w:val="00AB4209"/>
    <w:rsid w:val="00AC2DDA"/>
    <w:rsid w:val="00AD0465"/>
    <w:rsid w:val="00AD468C"/>
    <w:rsid w:val="00AD4D73"/>
    <w:rsid w:val="00AD5655"/>
    <w:rsid w:val="00AE3E86"/>
    <w:rsid w:val="00AF1843"/>
    <w:rsid w:val="00AF1F2A"/>
    <w:rsid w:val="00AF384C"/>
    <w:rsid w:val="00AF3893"/>
    <w:rsid w:val="00AF70EA"/>
    <w:rsid w:val="00B01FD4"/>
    <w:rsid w:val="00B027A6"/>
    <w:rsid w:val="00B02A05"/>
    <w:rsid w:val="00B05B4C"/>
    <w:rsid w:val="00B1592C"/>
    <w:rsid w:val="00B17C44"/>
    <w:rsid w:val="00B202F2"/>
    <w:rsid w:val="00B219BF"/>
    <w:rsid w:val="00B26055"/>
    <w:rsid w:val="00B31D78"/>
    <w:rsid w:val="00B357C2"/>
    <w:rsid w:val="00B3721A"/>
    <w:rsid w:val="00B41865"/>
    <w:rsid w:val="00B457AF"/>
    <w:rsid w:val="00B4773B"/>
    <w:rsid w:val="00B535DB"/>
    <w:rsid w:val="00B6439F"/>
    <w:rsid w:val="00B65FC6"/>
    <w:rsid w:val="00B67452"/>
    <w:rsid w:val="00B7274C"/>
    <w:rsid w:val="00B728E7"/>
    <w:rsid w:val="00B72D87"/>
    <w:rsid w:val="00B74D2D"/>
    <w:rsid w:val="00B84385"/>
    <w:rsid w:val="00B85E7E"/>
    <w:rsid w:val="00B873F8"/>
    <w:rsid w:val="00B936E6"/>
    <w:rsid w:val="00B975A6"/>
    <w:rsid w:val="00BA110E"/>
    <w:rsid w:val="00BA5713"/>
    <w:rsid w:val="00BA5B1F"/>
    <w:rsid w:val="00BB1E5E"/>
    <w:rsid w:val="00BB4EA8"/>
    <w:rsid w:val="00BC732A"/>
    <w:rsid w:val="00BD1B39"/>
    <w:rsid w:val="00BD1C5D"/>
    <w:rsid w:val="00BD38AD"/>
    <w:rsid w:val="00BD67C3"/>
    <w:rsid w:val="00BE0A15"/>
    <w:rsid w:val="00BE1A44"/>
    <w:rsid w:val="00BE2D26"/>
    <w:rsid w:val="00BE3C80"/>
    <w:rsid w:val="00BE3CDA"/>
    <w:rsid w:val="00BE58A1"/>
    <w:rsid w:val="00BF32DE"/>
    <w:rsid w:val="00BF5E96"/>
    <w:rsid w:val="00BF63A0"/>
    <w:rsid w:val="00BF776F"/>
    <w:rsid w:val="00C015EF"/>
    <w:rsid w:val="00C02C8E"/>
    <w:rsid w:val="00C03619"/>
    <w:rsid w:val="00C03B27"/>
    <w:rsid w:val="00C043A8"/>
    <w:rsid w:val="00C12C0F"/>
    <w:rsid w:val="00C20B03"/>
    <w:rsid w:val="00C258BF"/>
    <w:rsid w:val="00C26AC7"/>
    <w:rsid w:val="00C30947"/>
    <w:rsid w:val="00C358ED"/>
    <w:rsid w:val="00C505AB"/>
    <w:rsid w:val="00C52656"/>
    <w:rsid w:val="00C56A46"/>
    <w:rsid w:val="00C57806"/>
    <w:rsid w:val="00C63F32"/>
    <w:rsid w:val="00C66739"/>
    <w:rsid w:val="00C66B2D"/>
    <w:rsid w:val="00C67935"/>
    <w:rsid w:val="00C75BA1"/>
    <w:rsid w:val="00C801E0"/>
    <w:rsid w:val="00C80C9C"/>
    <w:rsid w:val="00C97E9F"/>
    <w:rsid w:val="00CA3DA7"/>
    <w:rsid w:val="00CA7FE6"/>
    <w:rsid w:val="00CB33B3"/>
    <w:rsid w:val="00CB6CA9"/>
    <w:rsid w:val="00CB7C7A"/>
    <w:rsid w:val="00CB7FE0"/>
    <w:rsid w:val="00CC09CA"/>
    <w:rsid w:val="00CC31B1"/>
    <w:rsid w:val="00CC3D95"/>
    <w:rsid w:val="00CC50E4"/>
    <w:rsid w:val="00CC7C03"/>
    <w:rsid w:val="00CD0A61"/>
    <w:rsid w:val="00CE0C40"/>
    <w:rsid w:val="00CE2DFB"/>
    <w:rsid w:val="00CE373C"/>
    <w:rsid w:val="00CE57D8"/>
    <w:rsid w:val="00CF26E8"/>
    <w:rsid w:val="00CF7102"/>
    <w:rsid w:val="00D000B9"/>
    <w:rsid w:val="00D01E89"/>
    <w:rsid w:val="00D05BF7"/>
    <w:rsid w:val="00D10E2E"/>
    <w:rsid w:val="00D13754"/>
    <w:rsid w:val="00D14A58"/>
    <w:rsid w:val="00D20198"/>
    <w:rsid w:val="00D225CD"/>
    <w:rsid w:val="00D22CF6"/>
    <w:rsid w:val="00D23605"/>
    <w:rsid w:val="00D254DD"/>
    <w:rsid w:val="00D31FA6"/>
    <w:rsid w:val="00D3295D"/>
    <w:rsid w:val="00D33EBD"/>
    <w:rsid w:val="00D340E9"/>
    <w:rsid w:val="00D34E5C"/>
    <w:rsid w:val="00D367AC"/>
    <w:rsid w:val="00D43CC6"/>
    <w:rsid w:val="00D51625"/>
    <w:rsid w:val="00D637D2"/>
    <w:rsid w:val="00D67FE4"/>
    <w:rsid w:val="00D70F2F"/>
    <w:rsid w:val="00D762F5"/>
    <w:rsid w:val="00D7731C"/>
    <w:rsid w:val="00D8529C"/>
    <w:rsid w:val="00D967A8"/>
    <w:rsid w:val="00D96E09"/>
    <w:rsid w:val="00DA0AAD"/>
    <w:rsid w:val="00DA2B91"/>
    <w:rsid w:val="00DA41D5"/>
    <w:rsid w:val="00DB342C"/>
    <w:rsid w:val="00DB4AC2"/>
    <w:rsid w:val="00DC37EC"/>
    <w:rsid w:val="00DC6C5F"/>
    <w:rsid w:val="00DD4513"/>
    <w:rsid w:val="00DE1793"/>
    <w:rsid w:val="00DE588F"/>
    <w:rsid w:val="00DE741D"/>
    <w:rsid w:val="00DF10A6"/>
    <w:rsid w:val="00DF46A0"/>
    <w:rsid w:val="00E02D4D"/>
    <w:rsid w:val="00E064D4"/>
    <w:rsid w:val="00E1082F"/>
    <w:rsid w:val="00E1345C"/>
    <w:rsid w:val="00E14126"/>
    <w:rsid w:val="00E1545E"/>
    <w:rsid w:val="00E16805"/>
    <w:rsid w:val="00E20AE0"/>
    <w:rsid w:val="00E21C35"/>
    <w:rsid w:val="00E22F97"/>
    <w:rsid w:val="00E33D8C"/>
    <w:rsid w:val="00E34F1F"/>
    <w:rsid w:val="00E379A8"/>
    <w:rsid w:val="00E41497"/>
    <w:rsid w:val="00E42645"/>
    <w:rsid w:val="00E42DEB"/>
    <w:rsid w:val="00E445C3"/>
    <w:rsid w:val="00E44916"/>
    <w:rsid w:val="00E44A33"/>
    <w:rsid w:val="00E522FD"/>
    <w:rsid w:val="00E5308F"/>
    <w:rsid w:val="00E53721"/>
    <w:rsid w:val="00E53841"/>
    <w:rsid w:val="00E53C7C"/>
    <w:rsid w:val="00E53EF0"/>
    <w:rsid w:val="00E57A8F"/>
    <w:rsid w:val="00E609A7"/>
    <w:rsid w:val="00E60DA1"/>
    <w:rsid w:val="00E60E00"/>
    <w:rsid w:val="00E6183E"/>
    <w:rsid w:val="00E63ADA"/>
    <w:rsid w:val="00E73D96"/>
    <w:rsid w:val="00E778D8"/>
    <w:rsid w:val="00E8429E"/>
    <w:rsid w:val="00E91DFC"/>
    <w:rsid w:val="00E92EBC"/>
    <w:rsid w:val="00E957B0"/>
    <w:rsid w:val="00EA5E15"/>
    <w:rsid w:val="00EB116C"/>
    <w:rsid w:val="00EB2E4E"/>
    <w:rsid w:val="00EB78FA"/>
    <w:rsid w:val="00EB7C52"/>
    <w:rsid w:val="00EC1A6E"/>
    <w:rsid w:val="00EC1AEB"/>
    <w:rsid w:val="00ED21CD"/>
    <w:rsid w:val="00EE02AF"/>
    <w:rsid w:val="00EE29A1"/>
    <w:rsid w:val="00EE61F3"/>
    <w:rsid w:val="00EF41A4"/>
    <w:rsid w:val="00EF49E2"/>
    <w:rsid w:val="00F06D6E"/>
    <w:rsid w:val="00F06F9B"/>
    <w:rsid w:val="00F0760F"/>
    <w:rsid w:val="00F12856"/>
    <w:rsid w:val="00F22B62"/>
    <w:rsid w:val="00F22F0B"/>
    <w:rsid w:val="00F23613"/>
    <w:rsid w:val="00F353F8"/>
    <w:rsid w:val="00F36EA2"/>
    <w:rsid w:val="00F41C29"/>
    <w:rsid w:val="00F43E3A"/>
    <w:rsid w:val="00F50566"/>
    <w:rsid w:val="00F56BE3"/>
    <w:rsid w:val="00F57147"/>
    <w:rsid w:val="00F57FC4"/>
    <w:rsid w:val="00F70243"/>
    <w:rsid w:val="00F72C1C"/>
    <w:rsid w:val="00F76919"/>
    <w:rsid w:val="00F77539"/>
    <w:rsid w:val="00F77BA7"/>
    <w:rsid w:val="00F821D4"/>
    <w:rsid w:val="00F84FA3"/>
    <w:rsid w:val="00F85586"/>
    <w:rsid w:val="00F87B81"/>
    <w:rsid w:val="00F87D50"/>
    <w:rsid w:val="00F94F27"/>
    <w:rsid w:val="00FA09AA"/>
    <w:rsid w:val="00FA23D8"/>
    <w:rsid w:val="00FA5A17"/>
    <w:rsid w:val="00FA5F2C"/>
    <w:rsid w:val="00FA7AB9"/>
    <w:rsid w:val="00FB0370"/>
    <w:rsid w:val="00FC0703"/>
    <w:rsid w:val="00FC5041"/>
    <w:rsid w:val="00FD4247"/>
    <w:rsid w:val="00FD7BC6"/>
    <w:rsid w:val="00FE4597"/>
    <w:rsid w:val="00FF08D5"/>
    <w:rsid w:val="00FF1CA8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58463-8B4D-4AF6-A9FB-41586F51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D5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7E3DC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4">
    <w:name w:val="List Paragraph"/>
    <w:basedOn w:val="a"/>
    <w:uiPriority w:val="34"/>
    <w:qFormat/>
    <w:rsid w:val="007E3DC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C1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E34"/>
  </w:style>
  <w:style w:type="paragraph" w:styleId="a7">
    <w:name w:val="footer"/>
    <w:basedOn w:val="a"/>
    <w:link w:val="a8"/>
    <w:uiPriority w:val="99"/>
    <w:unhideWhenUsed/>
    <w:rsid w:val="002C1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E34"/>
  </w:style>
  <w:style w:type="character" w:customStyle="1" w:styleId="20">
    <w:name w:val="Заголовок 2 Знак"/>
    <w:basedOn w:val="a0"/>
    <w:link w:val="2"/>
    <w:uiPriority w:val="9"/>
    <w:rsid w:val="00AD5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565EE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65EE0"/>
    <w:rPr>
      <w:sz w:val="20"/>
      <w:szCs w:val="20"/>
    </w:rPr>
  </w:style>
  <w:style w:type="character" w:styleId="ab">
    <w:name w:val="footnote reference"/>
    <w:uiPriority w:val="99"/>
    <w:semiHidden/>
    <w:unhideWhenUsed/>
    <w:rsid w:val="00565EE0"/>
    <w:rPr>
      <w:vertAlign w:val="superscript"/>
    </w:rPr>
  </w:style>
  <w:style w:type="paragraph" w:customStyle="1" w:styleId="Default">
    <w:name w:val="Default"/>
    <w:rsid w:val="003575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Title"/>
    <w:basedOn w:val="a"/>
    <w:link w:val="ad"/>
    <w:qFormat/>
    <w:rsid w:val="00DA0A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DA0AA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2018-02-07T06:56:00Z</dcterms:created>
  <dcterms:modified xsi:type="dcterms:W3CDTF">2018-02-07T06:56:00Z</dcterms:modified>
</cp:coreProperties>
</file>